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4122">
        <w:rPr>
          <w:rFonts w:ascii="Tahoma" w:hAnsi="Tahoma"/>
          <w:sz w:val="22"/>
          <w:szCs w:val="22"/>
        </w:rPr>
        <w:t>dnia 2</w:t>
      </w:r>
      <w:r w:rsidR="00F13C3C">
        <w:rPr>
          <w:rFonts w:ascii="Tahoma" w:hAnsi="Tahoma"/>
          <w:sz w:val="22"/>
          <w:szCs w:val="22"/>
        </w:rPr>
        <w:t>1</w:t>
      </w:r>
      <w:r w:rsidR="00A5003E">
        <w:rPr>
          <w:rFonts w:ascii="Tahoma" w:hAnsi="Tahoma"/>
          <w:sz w:val="22"/>
          <w:szCs w:val="22"/>
        </w:rPr>
        <w:t>.10</w:t>
      </w:r>
      <w:r>
        <w:rPr>
          <w:rFonts w:ascii="Tahoma" w:hAnsi="Tahoma"/>
          <w:sz w:val="22"/>
          <w:szCs w:val="22"/>
        </w:rPr>
        <w:t>.2010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C5D3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3F34CE" w:rsidRDefault="00270B13" w:rsidP="00F13C3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Zawiadomienie o</w:t>
            </w:r>
            <w:r w:rsidR="00F13C3C">
              <w:rPr>
                <w:rFonts w:ascii="Tahoma" w:hAnsi="Tahoma" w:cs="Tahoma"/>
                <w:b/>
                <w:sz w:val="20"/>
              </w:rPr>
              <w:t>d akcjonariusza</w:t>
            </w:r>
          </w:p>
        </w:tc>
      </w:tr>
      <w:tr w:rsidR="004C5D3A" w:rsidRPr="00AF2262" w:rsidTr="00120F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F13C3C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C200A">
              <w:rPr>
                <w:rFonts w:ascii="Tahoma" w:hAnsi="Tahoma" w:cs="Tahoma"/>
                <w:b/>
                <w:sz w:val="20"/>
              </w:rPr>
              <w:t>3</w:t>
            </w:r>
            <w:r w:rsidR="00F13C3C">
              <w:rPr>
                <w:rFonts w:ascii="Tahoma" w:hAnsi="Tahoma" w:cs="Tahoma"/>
                <w:b/>
                <w:sz w:val="20"/>
              </w:rPr>
              <w:t>1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A36625" w:rsidRDefault="00F13C3C" w:rsidP="00270B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Spółki DGA S.A.</w:t>
            </w:r>
            <w:r w:rsidR="00270B13" w:rsidRPr="00D03A1E">
              <w:rPr>
                <w:rFonts w:ascii="Tahoma" w:hAnsi="Tahoma" w:cs="Tahoma"/>
                <w:sz w:val="20"/>
              </w:rPr>
              <w:t xml:space="preserve"> </w:t>
            </w:r>
            <w:r w:rsidR="00C72102">
              <w:rPr>
                <w:rFonts w:ascii="Tahoma" w:hAnsi="Tahoma" w:cs="Tahoma"/>
                <w:sz w:val="20"/>
              </w:rPr>
              <w:t>informuj</w:t>
            </w:r>
            <w:r w:rsidR="00635EDA">
              <w:rPr>
                <w:rFonts w:ascii="Tahoma" w:hAnsi="Tahoma" w:cs="Tahoma"/>
                <w:sz w:val="20"/>
              </w:rPr>
              <w:t>e</w:t>
            </w:r>
            <w:r w:rsidR="00C72102">
              <w:rPr>
                <w:rFonts w:ascii="Tahoma" w:hAnsi="Tahoma" w:cs="Tahoma"/>
                <w:sz w:val="20"/>
              </w:rPr>
              <w:t xml:space="preserve">, że </w:t>
            </w:r>
            <w:r>
              <w:rPr>
                <w:rFonts w:ascii="Tahoma" w:hAnsi="Tahoma" w:cs="Tahoma"/>
                <w:sz w:val="20"/>
              </w:rPr>
              <w:t xml:space="preserve">w dniu 20 października 2010 r. </w:t>
            </w:r>
            <w:r w:rsidR="00635EDA">
              <w:rPr>
                <w:rFonts w:ascii="Tahoma" w:hAnsi="Tahoma" w:cs="Tahoma"/>
                <w:sz w:val="20"/>
              </w:rPr>
              <w:t xml:space="preserve">DGA S.A. </w:t>
            </w:r>
            <w:r>
              <w:rPr>
                <w:rFonts w:ascii="Tahoma" w:hAnsi="Tahoma" w:cs="Tahoma"/>
                <w:sz w:val="20"/>
              </w:rPr>
              <w:t xml:space="preserve">otrzymała od akcjonariusza – Pana Romana </w:t>
            </w:r>
            <w:proofErr w:type="spellStart"/>
            <w:r>
              <w:rPr>
                <w:rFonts w:ascii="Tahoma" w:hAnsi="Tahoma" w:cs="Tahoma"/>
                <w:sz w:val="20"/>
              </w:rPr>
              <w:t>Karkosika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– zawiadomienie o następującej treści: </w:t>
            </w:r>
          </w:p>
          <w:p w:rsidR="00270B13" w:rsidRDefault="009C200A" w:rsidP="00270B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B1535F" w:rsidRDefault="00F13C3C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„Zgodnie z artykułem 69 ust. 2 Ustawy z dnia 29 lipca 2005 roku o ofercie publicznej i warunkach wprowadzania instrumentów finansowych do zorganizowanego systemu obrotu oraz o spółkach publicznych zawiadamiam, iż dnia 14 października 2010 roku dokonałem transakcji zbycia 62.208 sztuk akcji Doradztwo Gospodarcze DGA SA, co spowodowało zmianę mojego udziału w ogólnej liczbie głosów poniżej </w:t>
            </w:r>
            <w:r w:rsidR="00635EDA">
              <w:rPr>
                <w:rFonts w:ascii="Tahoma" w:hAnsi="Tahoma" w:cs="Tahoma"/>
                <w:sz w:val="20"/>
              </w:rPr>
              <w:t>5% na WZ spółki Doradztwo Gospodarcze DGA SA.</w:t>
            </w:r>
          </w:p>
          <w:p w:rsidR="00635EDA" w:rsidRDefault="00635EDA" w:rsidP="009C20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635EDA" w:rsidRDefault="00635EDA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Dnia 13 października 2010 roku posiadałem 473.300 sztuk akcji, co stanowiło 5,23% udziału w kapitale zakładowym, posiadane akcje dawały 473.300 głosy na Walnym Zgromadzeniu Spółki, co stanowiło 5,23% ogólnej liczby głosów na WZ.</w:t>
            </w:r>
          </w:p>
          <w:p w:rsidR="00635EDA" w:rsidRDefault="00635EDA" w:rsidP="009C20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635EDA" w:rsidRDefault="00635EDA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dzień dzisiejszy nie posiadam żadnej akcji spółki Doradztwo Gospodarcze DGA S.A.”</w:t>
            </w:r>
          </w:p>
          <w:p w:rsidR="00F13C3C" w:rsidRDefault="00F13C3C" w:rsidP="009C20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F13C3C" w:rsidRPr="008A51FB" w:rsidRDefault="00F13C3C" w:rsidP="009C200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AB591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art. </w:t>
            </w:r>
            <w:r w:rsidR="00AB5910">
              <w:rPr>
                <w:rFonts w:ascii="Tahoma" w:hAnsi="Tahoma" w:cs="Tahoma"/>
                <w:sz w:val="20"/>
              </w:rPr>
              <w:t>70 pkt. 1 ustawy o ofercie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85DD4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685DD4" w:rsidP="00685D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Prokurent Spółki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C3C" w:rsidRDefault="00F13C3C">
      <w:r>
        <w:separator/>
      </w:r>
    </w:p>
  </w:endnote>
  <w:endnote w:type="continuationSeparator" w:id="0">
    <w:p w:rsidR="00F13C3C" w:rsidRDefault="00F13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3C" w:rsidRDefault="00F13C3C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3C" w:rsidRPr="00C64F4A" w:rsidRDefault="00F13C3C" w:rsidP="005355AA">
    <w:pPr>
      <w:pStyle w:val="Stopka"/>
      <w:jc w:val="both"/>
      <w:rPr>
        <w:sz w:val="20"/>
      </w:rPr>
    </w:pPr>
  </w:p>
  <w:p w:rsidR="00F13C3C" w:rsidRPr="00F96658" w:rsidRDefault="00F13C3C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C3C" w:rsidRDefault="00F13C3C">
      <w:r>
        <w:separator/>
      </w:r>
    </w:p>
  </w:footnote>
  <w:footnote w:type="continuationSeparator" w:id="0">
    <w:p w:rsidR="00F13C3C" w:rsidRDefault="00F13C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C3C" w:rsidRPr="00F96658" w:rsidRDefault="00F13C3C" w:rsidP="00F96658">
    <w:pPr>
      <w:pStyle w:val="Nagwek"/>
      <w:rPr>
        <w:rFonts w:ascii="Tahoma" w:hAnsi="Tahoma" w:cs="Tahoma"/>
        <w:sz w:val="16"/>
        <w:szCs w:val="18"/>
      </w:rPr>
    </w:pPr>
  </w:p>
  <w:p w:rsidR="00F13C3C" w:rsidRPr="00F96658" w:rsidRDefault="00F13C3C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849EF"/>
    <w:rsid w:val="00186941"/>
    <w:rsid w:val="001F01CC"/>
    <w:rsid w:val="0022266B"/>
    <w:rsid w:val="00227034"/>
    <w:rsid w:val="002436FA"/>
    <w:rsid w:val="0026350A"/>
    <w:rsid w:val="00270B13"/>
    <w:rsid w:val="00271F64"/>
    <w:rsid w:val="002848E5"/>
    <w:rsid w:val="002B209D"/>
    <w:rsid w:val="002C28B9"/>
    <w:rsid w:val="00305B01"/>
    <w:rsid w:val="00314CAB"/>
    <w:rsid w:val="0032125A"/>
    <w:rsid w:val="003363A5"/>
    <w:rsid w:val="00350670"/>
    <w:rsid w:val="0035431C"/>
    <w:rsid w:val="003659F5"/>
    <w:rsid w:val="0038424B"/>
    <w:rsid w:val="003A6A0A"/>
    <w:rsid w:val="003B0833"/>
    <w:rsid w:val="003C202F"/>
    <w:rsid w:val="00414887"/>
    <w:rsid w:val="004152B4"/>
    <w:rsid w:val="00417225"/>
    <w:rsid w:val="00436230"/>
    <w:rsid w:val="00440028"/>
    <w:rsid w:val="004426BB"/>
    <w:rsid w:val="004A6A94"/>
    <w:rsid w:val="004C0763"/>
    <w:rsid w:val="004C3376"/>
    <w:rsid w:val="004C5D3A"/>
    <w:rsid w:val="00502E50"/>
    <w:rsid w:val="005241F2"/>
    <w:rsid w:val="005355AA"/>
    <w:rsid w:val="0054662D"/>
    <w:rsid w:val="005F2DD0"/>
    <w:rsid w:val="0060047E"/>
    <w:rsid w:val="0060179D"/>
    <w:rsid w:val="0061150D"/>
    <w:rsid w:val="00625B6A"/>
    <w:rsid w:val="00635EDA"/>
    <w:rsid w:val="00640DA2"/>
    <w:rsid w:val="00655B6C"/>
    <w:rsid w:val="006666EE"/>
    <w:rsid w:val="00670E24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F1C0C"/>
    <w:rsid w:val="00800114"/>
    <w:rsid w:val="00813B4D"/>
    <w:rsid w:val="008716B3"/>
    <w:rsid w:val="008A51FB"/>
    <w:rsid w:val="008C4BA4"/>
    <w:rsid w:val="008D1A31"/>
    <w:rsid w:val="008D5848"/>
    <w:rsid w:val="008E6647"/>
    <w:rsid w:val="00905491"/>
    <w:rsid w:val="00917AE0"/>
    <w:rsid w:val="009705E4"/>
    <w:rsid w:val="009C200A"/>
    <w:rsid w:val="009C59B1"/>
    <w:rsid w:val="009F14F1"/>
    <w:rsid w:val="00A14A0C"/>
    <w:rsid w:val="00A356A7"/>
    <w:rsid w:val="00A36625"/>
    <w:rsid w:val="00A5003E"/>
    <w:rsid w:val="00A6694E"/>
    <w:rsid w:val="00A9685C"/>
    <w:rsid w:val="00AA68B6"/>
    <w:rsid w:val="00AB5910"/>
    <w:rsid w:val="00AD0578"/>
    <w:rsid w:val="00AD2258"/>
    <w:rsid w:val="00AD3E54"/>
    <w:rsid w:val="00AF4EC0"/>
    <w:rsid w:val="00B07760"/>
    <w:rsid w:val="00B1220C"/>
    <w:rsid w:val="00B1535F"/>
    <w:rsid w:val="00B22FD6"/>
    <w:rsid w:val="00B31D58"/>
    <w:rsid w:val="00B37C88"/>
    <w:rsid w:val="00B50963"/>
    <w:rsid w:val="00B777A6"/>
    <w:rsid w:val="00B905AE"/>
    <w:rsid w:val="00BB4243"/>
    <w:rsid w:val="00BF0205"/>
    <w:rsid w:val="00BF1F7F"/>
    <w:rsid w:val="00BF2103"/>
    <w:rsid w:val="00BF2427"/>
    <w:rsid w:val="00BF3C53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92427"/>
    <w:rsid w:val="00CE6E7F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5F8F"/>
    <w:rsid w:val="00E92CD0"/>
    <w:rsid w:val="00EA2FDE"/>
    <w:rsid w:val="00EE3C7F"/>
    <w:rsid w:val="00EF5D1B"/>
    <w:rsid w:val="00F0787A"/>
    <w:rsid w:val="00F13C3C"/>
    <w:rsid w:val="00F210A7"/>
    <w:rsid w:val="00F22F9A"/>
    <w:rsid w:val="00F5123A"/>
    <w:rsid w:val="00F64E17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68EB9-C4CC-43F7-BFB7-F08D33D5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20</TotalTime>
  <Pages>1</Pages>
  <Words>176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4</cp:revision>
  <cp:lastPrinted>2010-09-20T13:26:00Z</cp:lastPrinted>
  <dcterms:created xsi:type="dcterms:W3CDTF">2010-10-20T14:26:00Z</dcterms:created>
  <dcterms:modified xsi:type="dcterms:W3CDTF">2010-10-20T14:48:00Z</dcterms:modified>
</cp:coreProperties>
</file>