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>dnia 20</w:t>
      </w:r>
      <w:r w:rsidR="00A5003E">
        <w:rPr>
          <w:rFonts w:ascii="Tahoma" w:hAnsi="Tahoma"/>
          <w:sz w:val="22"/>
          <w:szCs w:val="22"/>
        </w:rPr>
        <w:t>.10</w:t>
      </w:r>
      <w:r>
        <w:rPr>
          <w:rFonts w:ascii="Tahoma" w:hAnsi="Tahoma"/>
          <w:sz w:val="22"/>
          <w:szCs w:val="22"/>
        </w:rPr>
        <w:t>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270B13" w:rsidP="00F81E2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Zawiadomienie o transakcjach na akcjach Spółki</w:t>
            </w:r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A5003E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C200A">
              <w:rPr>
                <w:rFonts w:ascii="Tahoma" w:hAnsi="Tahoma" w:cs="Tahoma"/>
                <w:b/>
                <w:sz w:val="20"/>
              </w:rPr>
              <w:t>30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A36625" w:rsidRDefault="00270B13" w:rsidP="00270B13">
            <w:pPr>
              <w:jc w:val="both"/>
              <w:rPr>
                <w:rFonts w:ascii="Tahoma" w:hAnsi="Tahoma" w:cs="Tahoma"/>
                <w:sz w:val="20"/>
              </w:rPr>
            </w:pPr>
            <w:r w:rsidRPr="00D03A1E">
              <w:rPr>
                <w:rFonts w:ascii="Tahoma" w:hAnsi="Tahoma" w:cs="Tahoma"/>
                <w:sz w:val="20"/>
              </w:rPr>
              <w:t xml:space="preserve">Zarząd Spółki DGA S.A. </w:t>
            </w:r>
            <w:r w:rsidR="00C72102">
              <w:rPr>
                <w:rFonts w:ascii="Tahoma" w:hAnsi="Tahoma" w:cs="Tahoma"/>
                <w:sz w:val="20"/>
              </w:rPr>
              <w:t xml:space="preserve">informuję, że </w:t>
            </w:r>
            <w:r>
              <w:rPr>
                <w:rFonts w:ascii="Tahoma" w:hAnsi="Tahoma" w:cs="Tahoma"/>
                <w:sz w:val="20"/>
              </w:rPr>
              <w:t xml:space="preserve">na podstawie otrzymanego </w:t>
            </w:r>
            <w:r w:rsidR="00774122">
              <w:rPr>
                <w:rFonts w:ascii="Tahoma" w:hAnsi="Tahoma" w:cs="Tahoma"/>
                <w:sz w:val="20"/>
              </w:rPr>
              <w:t>w dniu 20</w:t>
            </w:r>
            <w:r w:rsidR="00C72102">
              <w:rPr>
                <w:rFonts w:ascii="Tahoma" w:hAnsi="Tahoma" w:cs="Tahoma"/>
                <w:sz w:val="20"/>
              </w:rPr>
              <w:t xml:space="preserve"> października 2010 r. </w:t>
            </w:r>
            <w:r>
              <w:rPr>
                <w:rFonts w:ascii="Tahoma" w:hAnsi="Tahoma" w:cs="Tahoma"/>
                <w:sz w:val="20"/>
              </w:rPr>
              <w:t xml:space="preserve">zawiadomienia, podaje do publicznej wiadomości informację o </w:t>
            </w:r>
            <w:r w:rsidR="009C200A">
              <w:rPr>
                <w:rFonts w:ascii="Tahoma" w:hAnsi="Tahoma" w:cs="Tahoma"/>
                <w:sz w:val="20"/>
              </w:rPr>
              <w:t xml:space="preserve">transakcjach dokonanych na akcjach </w:t>
            </w:r>
            <w:r w:rsidR="00A36625">
              <w:rPr>
                <w:rFonts w:ascii="Tahoma" w:hAnsi="Tahoma" w:cs="Tahoma"/>
                <w:sz w:val="20"/>
              </w:rPr>
              <w:t xml:space="preserve">DGA S.A. </w:t>
            </w:r>
            <w:r w:rsidR="009C200A">
              <w:rPr>
                <w:rFonts w:ascii="Tahoma" w:hAnsi="Tahoma" w:cs="Tahoma"/>
                <w:sz w:val="20"/>
              </w:rPr>
              <w:t>przez głównego akcjonariusza – pana Andrzeja Głowackiego, który jednocześnie pełni funkcję Prezesa Zarządu DGA S.A.</w:t>
            </w:r>
          </w:p>
          <w:p w:rsidR="00A36625" w:rsidRDefault="00A36625" w:rsidP="00270B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70B13" w:rsidRDefault="009C200A" w:rsidP="00270B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9C200A" w:rsidRDefault="00AA68B6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Andrzej Głowacki d</w:t>
            </w:r>
            <w:r w:rsidR="009C200A" w:rsidRPr="009C200A">
              <w:rPr>
                <w:rFonts w:ascii="Tahoma" w:hAnsi="Tahoma" w:cs="Tahoma"/>
                <w:sz w:val="20"/>
              </w:rPr>
              <w:t xml:space="preserve">ziałając na podstawie art. 69 ust. 2 ustawy z dnia 29 lipca 2005 r. o ofercie publicznej i warunkach wprowadzania instrumentów finansowych do zorganizowanego systemu obrotu oraz o spółkach publicznych, </w:t>
            </w:r>
            <w:r>
              <w:rPr>
                <w:rFonts w:ascii="Tahoma" w:hAnsi="Tahoma" w:cs="Tahoma"/>
                <w:sz w:val="20"/>
              </w:rPr>
              <w:t>poinformował</w:t>
            </w:r>
            <w:r w:rsidR="009C200A" w:rsidRPr="009C200A">
              <w:rPr>
                <w:rFonts w:ascii="Tahoma" w:hAnsi="Tahoma" w:cs="Tahoma"/>
                <w:sz w:val="20"/>
              </w:rPr>
              <w:t xml:space="preserve"> o zmianie posiadanego udziału ogólnej liczby głosów w spółce DGA S.A. powyżej 1%.</w:t>
            </w:r>
          </w:p>
          <w:p w:rsidR="00A36625" w:rsidRPr="009C200A" w:rsidRDefault="00A36625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9C200A" w:rsidRPr="009C200A" w:rsidRDefault="009705E4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9C200A" w:rsidRPr="009C200A">
              <w:rPr>
                <w:rFonts w:ascii="Tahoma" w:hAnsi="Tahoma" w:cs="Tahoma"/>
                <w:sz w:val="20"/>
              </w:rPr>
              <w:t xml:space="preserve"> dniach 18-1</w:t>
            </w:r>
            <w:r>
              <w:rPr>
                <w:rFonts w:ascii="Tahoma" w:hAnsi="Tahoma" w:cs="Tahoma"/>
                <w:sz w:val="20"/>
              </w:rPr>
              <w:t>9 października 2010 r. dokonał</w:t>
            </w:r>
            <w:r w:rsidR="009C200A" w:rsidRPr="009C200A">
              <w:rPr>
                <w:rFonts w:ascii="Tahoma" w:hAnsi="Tahoma" w:cs="Tahoma"/>
                <w:sz w:val="20"/>
              </w:rPr>
              <w:t xml:space="preserve"> następujących transakcji podczas sesji zwykłej na GPW w Warszawie:</w:t>
            </w:r>
          </w:p>
          <w:p w:rsidR="009C200A" w:rsidRPr="009C200A" w:rsidRDefault="009C200A" w:rsidP="009C200A">
            <w:pPr>
              <w:jc w:val="both"/>
              <w:rPr>
                <w:rFonts w:ascii="Tahoma" w:hAnsi="Tahoma" w:cs="Tahoma"/>
                <w:sz w:val="20"/>
              </w:rPr>
            </w:pPr>
            <w:r w:rsidRPr="009C200A">
              <w:rPr>
                <w:rFonts w:ascii="Tahoma" w:hAnsi="Tahoma" w:cs="Tahoma"/>
                <w:sz w:val="20"/>
              </w:rPr>
              <w:t>- sprzedaż w dniu 18 października 2010 r. 300.603 akcji zwykłych spółki DGA S.A. po średniej cenie 6,54 zł za jedną akcję,</w:t>
            </w:r>
          </w:p>
          <w:p w:rsidR="009C200A" w:rsidRDefault="009C200A" w:rsidP="009C200A">
            <w:pPr>
              <w:jc w:val="both"/>
              <w:rPr>
                <w:rFonts w:ascii="Tahoma" w:hAnsi="Tahoma" w:cs="Tahoma"/>
                <w:sz w:val="20"/>
              </w:rPr>
            </w:pPr>
            <w:r w:rsidRPr="009C200A">
              <w:rPr>
                <w:rFonts w:ascii="Tahoma" w:hAnsi="Tahoma" w:cs="Tahoma"/>
                <w:sz w:val="20"/>
              </w:rPr>
              <w:t>- sprzedaż w dniu 19 października 2010 r. 180.000 akcji zwykłych spółki DGA S.A. po średniej cenie 7,36 zł za jedną akcję.</w:t>
            </w:r>
          </w:p>
          <w:p w:rsidR="00A36625" w:rsidRPr="009C200A" w:rsidRDefault="00A36625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9C200A" w:rsidRDefault="009C200A" w:rsidP="009C200A">
            <w:pPr>
              <w:jc w:val="both"/>
              <w:rPr>
                <w:rFonts w:ascii="Tahoma" w:hAnsi="Tahoma" w:cs="Tahoma"/>
                <w:sz w:val="20"/>
              </w:rPr>
            </w:pPr>
            <w:r w:rsidRPr="009C200A">
              <w:rPr>
                <w:rFonts w:ascii="Tahoma" w:hAnsi="Tahoma" w:cs="Tahoma"/>
                <w:sz w:val="20"/>
              </w:rPr>
              <w:t xml:space="preserve">W związku z powyższymi transakcjami  uległa zmniejszeniu ogólna liczba posiadanych akcji spółki DGA S.A. </w:t>
            </w:r>
            <w:r w:rsidR="00774122">
              <w:rPr>
                <w:rFonts w:ascii="Tahoma" w:hAnsi="Tahoma" w:cs="Tahoma"/>
                <w:sz w:val="20"/>
              </w:rPr>
              <w:t>przez pana Andrzeja Głowackiego.</w:t>
            </w:r>
          </w:p>
          <w:p w:rsidR="00A36625" w:rsidRPr="009C200A" w:rsidRDefault="00A36625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9C200A" w:rsidRDefault="009C200A" w:rsidP="009C200A">
            <w:pPr>
              <w:jc w:val="both"/>
              <w:rPr>
                <w:rFonts w:ascii="Tahoma" w:hAnsi="Tahoma" w:cs="Tahoma"/>
                <w:sz w:val="20"/>
              </w:rPr>
            </w:pPr>
            <w:r w:rsidRPr="009C200A">
              <w:rPr>
                <w:rFonts w:ascii="Tahoma" w:hAnsi="Tahoma" w:cs="Tahoma"/>
                <w:sz w:val="20"/>
              </w:rPr>
              <w:t xml:space="preserve">Przed zmianą </w:t>
            </w:r>
            <w:r w:rsidR="00774122">
              <w:rPr>
                <w:rFonts w:ascii="Tahoma" w:hAnsi="Tahoma" w:cs="Tahoma"/>
                <w:sz w:val="20"/>
              </w:rPr>
              <w:t xml:space="preserve">posiadał </w:t>
            </w:r>
            <w:r w:rsidRPr="009C200A">
              <w:rPr>
                <w:rFonts w:ascii="Tahoma" w:hAnsi="Tahoma" w:cs="Tahoma"/>
                <w:sz w:val="20"/>
              </w:rPr>
              <w:t>3.559.049 akcji DGA S.A., co stanowiło 39,36% udziału w kapitale z</w:t>
            </w:r>
            <w:r w:rsidR="00774122">
              <w:rPr>
                <w:rFonts w:ascii="Tahoma" w:hAnsi="Tahoma" w:cs="Tahoma"/>
                <w:sz w:val="20"/>
              </w:rPr>
              <w:t>akładowym spółki oraz posiadał</w:t>
            </w:r>
            <w:r w:rsidRPr="009C200A">
              <w:rPr>
                <w:rFonts w:ascii="Tahoma" w:hAnsi="Tahoma" w:cs="Tahoma"/>
                <w:sz w:val="20"/>
              </w:rPr>
              <w:t xml:space="preserve"> 3.559.049 głosów z tych akcji, co stanowiło 39,36% udziału w ogólnej liczbie głosów. Przy czym 784.000 akcji miało charakter akcji imiennych (akcje serii E), co stanowiło 8,67% udziału w kapitale zakładowym  i dawały  8,67% ogólnej liczby głosów, natomiast  pozostałe 2.775.049 akcji na okaziciela stanowiły 30,69% udziału w kapitale zakładowym  dających 30,69% ogólnej liczby głosów.</w:t>
            </w:r>
          </w:p>
          <w:p w:rsidR="00A36625" w:rsidRPr="009C200A" w:rsidRDefault="00A36625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097370" w:rsidRDefault="00C17B72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 zmianie posiada</w:t>
            </w:r>
            <w:r w:rsidR="009C200A" w:rsidRPr="009C200A">
              <w:rPr>
                <w:rFonts w:ascii="Tahoma" w:hAnsi="Tahoma" w:cs="Tahoma"/>
                <w:sz w:val="20"/>
              </w:rPr>
              <w:t xml:space="preserve"> 3.078.446 akcji DGA S.A., co stanowi 34,05% udziału w kapitale</w:t>
            </w:r>
            <w:r>
              <w:rPr>
                <w:rFonts w:ascii="Tahoma" w:hAnsi="Tahoma" w:cs="Tahoma"/>
                <w:sz w:val="20"/>
              </w:rPr>
              <w:t xml:space="preserve"> zakładowym spółki oraz posiada</w:t>
            </w:r>
            <w:r w:rsidR="009C200A" w:rsidRPr="009C200A">
              <w:rPr>
                <w:rFonts w:ascii="Tahoma" w:hAnsi="Tahoma" w:cs="Tahoma"/>
                <w:sz w:val="20"/>
              </w:rPr>
              <w:t xml:space="preserve"> 3.078.446 głosów z tych akcji, co stanowi 34,05% udziału w ogólnej liczbie głosów. Przy czym 784.000 akcji ma charakter akcji imiennych (akcje serii E), co stanowi 8,67% udział w kapitale zakładowym i daje  8,67% ogólnej liczby głosów, natomiast  pozostałe 2.294.446 akcji na okaziciela stanowią 25,37% udział w kapitale zakładowym i dają 25,37% ogólnej liczby głosów.</w:t>
            </w:r>
          </w:p>
          <w:p w:rsidR="00B1535F" w:rsidRDefault="00B1535F" w:rsidP="009C200A">
            <w:pPr>
              <w:jc w:val="both"/>
              <w:rPr>
                <w:rFonts w:ascii="Tahoma" w:hAnsi="Tahoma" w:cs="Tahoma"/>
                <w:sz w:val="20"/>
              </w:rPr>
            </w:pPr>
          </w:p>
          <w:p w:rsidR="00B1535F" w:rsidRPr="008A51FB" w:rsidRDefault="00B1535F" w:rsidP="009C200A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Pan Andrzej Głowacki poinformował także, że </w:t>
            </w:r>
            <w:r w:rsidRPr="00B1535F">
              <w:rPr>
                <w:rFonts w:ascii="Tahoma" w:hAnsi="Tahoma" w:cs="Tahoma"/>
                <w:sz w:val="20"/>
              </w:rPr>
              <w:t>środki pozysk</w:t>
            </w:r>
            <w:r w:rsidR="00AB5910">
              <w:rPr>
                <w:rFonts w:ascii="Tahoma" w:hAnsi="Tahoma" w:cs="Tahoma"/>
                <w:sz w:val="20"/>
              </w:rPr>
              <w:t>ane ze sprzedaży akcji zamierza</w:t>
            </w:r>
            <w:r w:rsidRPr="00B1535F">
              <w:rPr>
                <w:rFonts w:ascii="Tahoma" w:hAnsi="Tahoma" w:cs="Tahoma"/>
                <w:sz w:val="20"/>
              </w:rPr>
              <w:t xml:space="preserve"> przeznaczyć </w:t>
            </w:r>
            <w:r w:rsidR="00685DD4">
              <w:rPr>
                <w:rFonts w:ascii="Tahoma" w:hAnsi="Tahoma" w:cs="Tahoma"/>
                <w:sz w:val="20"/>
              </w:rPr>
              <w:lastRenderedPageBreak/>
              <w:t xml:space="preserve">w części </w:t>
            </w:r>
            <w:r w:rsidRPr="00B1535F">
              <w:rPr>
                <w:rFonts w:ascii="Tahoma" w:hAnsi="Tahoma" w:cs="Tahoma"/>
                <w:sz w:val="20"/>
              </w:rPr>
              <w:t>na nowe inwestycje kapitałowe, które realizowane będą wspólnie ze spółką DGA S.A.</w:t>
            </w:r>
          </w:p>
        </w:tc>
      </w:tr>
      <w:tr w:rsidR="004C5D3A" w:rsidRPr="00AF2262" w:rsidTr="00120F2A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AB591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art. </w:t>
            </w:r>
            <w:r w:rsidR="00AB5910">
              <w:rPr>
                <w:rFonts w:ascii="Tahoma" w:hAnsi="Tahoma" w:cs="Tahoma"/>
                <w:sz w:val="20"/>
              </w:rPr>
              <w:t>70 pkt. 1 ustawy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D1B" w:rsidRDefault="00EF5D1B">
      <w:r>
        <w:separator/>
      </w:r>
    </w:p>
  </w:endnote>
  <w:endnote w:type="continuationSeparator" w:id="0">
    <w:p w:rsidR="00EF5D1B" w:rsidRDefault="00EF5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3" w:rsidRDefault="003B0833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3" w:rsidRPr="00C64F4A" w:rsidRDefault="003B0833" w:rsidP="005355AA">
    <w:pPr>
      <w:pStyle w:val="Stopka"/>
      <w:jc w:val="both"/>
      <w:rPr>
        <w:sz w:val="20"/>
      </w:rPr>
    </w:pPr>
  </w:p>
  <w:p w:rsidR="003B0833" w:rsidRPr="00F96658" w:rsidRDefault="003B0833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D1B" w:rsidRDefault="00EF5D1B">
      <w:r>
        <w:separator/>
      </w:r>
    </w:p>
  </w:footnote>
  <w:footnote w:type="continuationSeparator" w:id="0">
    <w:p w:rsidR="00EF5D1B" w:rsidRDefault="00EF5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3" w:rsidRPr="00F96658" w:rsidRDefault="003B0833" w:rsidP="00F96658">
    <w:pPr>
      <w:pStyle w:val="Nagwek"/>
      <w:rPr>
        <w:rFonts w:ascii="Tahoma" w:hAnsi="Tahoma" w:cs="Tahoma"/>
        <w:sz w:val="16"/>
        <w:szCs w:val="18"/>
      </w:rPr>
    </w:pPr>
  </w:p>
  <w:p w:rsidR="003B0833" w:rsidRPr="00F96658" w:rsidRDefault="003B0833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849EF"/>
    <w:rsid w:val="00186941"/>
    <w:rsid w:val="001F01CC"/>
    <w:rsid w:val="0022266B"/>
    <w:rsid w:val="00227034"/>
    <w:rsid w:val="002436FA"/>
    <w:rsid w:val="0026350A"/>
    <w:rsid w:val="00270B13"/>
    <w:rsid w:val="00271F64"/>
    <w:rsid w:val="002848E5"/>
    <w:rsid w:val="002B209D"/>
    <w:rsid w:val="00305B01"/>
    <w:rsid w:val="00314CAB"/>
    <w:rsid w:val="003363A5"/>
    <w:rsid w:val="00350670"/>
    <w:rsid w:val="0035431C"/>
    <w:rsid w:val="003659F5"/>
    <w:rsid w:val="0038424B"/>
    <w:rsid w:val="003A6A0A"/>
    <w:rsid w:val="003B0833"/>
    <w:rsid w:val="003C202F"/>
    <w:rsid w:val="00414887"/>
    <w:rsid w:val="004152B4"/>
    <w:rsid w:val="00417225"/>
    <w:rsid w:val="00436230"/>
    <w:rsid w:val="00440028"/>
    <w:rsid w:val="004426BB"/>
    <w:rsid w:val="004A6A94"/>
    <w:rsid w:val="004C0763"/>
    <w:rsid w:val="004C3376"/>
    <w:rsid w:val="004C5D3A"/>
    <w:rsid w:val="00502E50"/>
    <w:rsid w:val="005241F2"/>
    <w:rsid w:val="005355AA"/>
    <w:rsid w:val="0054662D"/>
    <w:rsid w:val="005F2DD0"/>
    <w:rsid w:val="0060047E"/>
    <w:rsid w:val="0060179D"/>
    <w:rsid w:val="0061150D"/>
    <w:rsid w:val="00625B6A"/>
    <w:rsid w:val="00655B6C"/>
    <w:rsid w:val="006666EE"/>
    <w:rsid w:val="00670E24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F1C0C"/>
    <w:rsid w:val="00800114"/>
    <w:rsid w:val="00813B4D"/>
    <w:rsid w:val="008716B3"/>
    <w:rsid w:val="008A51FB"/>
    <w:rsid w:val="008C4BA4"/>
    <w:rsid w:val="008D1A31"/>
    <w:rsid w:val="008D5848"/>
    <w:rsid w:val="008E6647"/>
    <w:rsid w:val="00905491"/>
    <w:rsid w:val="00917AE0"/>
    <w:rsid w:val="009705E4"/>
    <w:rsid w:val="009C200A"/>
    <w:rsid w:val="009C59B1"/>
    <w:rsid w:val="009F14F1"/>
    <w:rsid w:val="00A14A0C"/>
    <w:rsid w:val="00A356A7"/>
    <w:rsid w:val="00A36625"/>
    <w:rsid w:val="00A5003E"/>
    <w:rsid w:val="00A6694E"/>
    <w:rsid w:val="00A9685C"/>
    <w:rsid w:val="00AA68B6"/>
    <w:rsid w:val="00AB5910"/>
    <w:rsid w:val="00AD0578"/>
    <w:rsid w:val="00AD2258"/>
    <w:rsid w:val="00AD3E54"/>
    <w:rsid w:val="00AF4EC0"/>
    <w:rsid w:val="00B07760"/>
    <w:rsid w:val="00B1220C"/>
    <w:rsid w:val="00B1535F"/>
    <w:rsid w:val="00B22FD6"/>
    <w:rsid w:val="00B31D58"/>
    <w:rsid w:val="00B37C88"/>
    <w:rsid w:val="00B50963"/>
    <w:rsid w:val="00B777A6"/>
    <w:rsid w:val="00B905AE"/>
    <w:rsid w:val="00BB4243"/>
    <w:rsid w:val="00BF0205"/>
    <w:rsid w:val="00BF1F7F"/>
    <w:rsid w:val="00BF2103"/>
    <w:rsid w:val="00BF2427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E6E7F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E3C7F"/>
    <w:rsid w:val="00EF5D1B"/>
    <w:rsid w:val="00F0787A"/>
    <w:rsid w:val="00F210A7"/>
    <w:rsid w:val="00F22F9A"/>
    <w:rsid w:val="00F5123A"/>
    <w:rsid w:val="00F64E17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070FC-08C2-40EE-930A-E34A9C95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2</Pages>
  <Words>385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2</cp:revision>
  <cp:lastPrinted>2010-09-20T13:26:00Z</cp:lastPrinted>
  <dcterms:created xsi:type="dcterms:W3CDTF">2010-10-20T07:02:00Z</dcterms:created>
  <dcterms:modified xsi:type="dcterms:W3CDTF">2010-10-20T07:02:00Z</dcterms:modified>
</cp:coreProperties>
</file>