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7440">
        <w:rPr>
          <w:rFonts w:ascii="Tahoma" w:hAnsi="Tahoma"/>
          <w:sz w:val="22"/>
          <w:szCs w:val="22"/>
        </w:rPr>
        <w:t xml:space="preserve">dnia </w:t>
      </w:r>
      <w:r w:rsidR="0062486E">
        <w:rPr>
          <w:rFonts w:ascii="Tahoma" w:hAnsi="Tahoma"/>
          <w:sz w:val="22"/>
          <w:szCs w:val="22"/>
        </w:rPr>
        <w:t>23</w:t>
      </w:r>
      <w:r w:rsidR="005B09FE">
        <w:rPr>
          <w:rFonts w:ascii="Tahoma" w:hAnsi="Tahoma"/>
          <w:sz w:val="22"/>
          <w:szCs w:val="22"/>
        </w:rPr>
        <w:t>.04</w:t>
      </w:r>
      <w:r>
        <w:rPr>
          <w:rFonts w:ascii="Tahoma" w:hAnsi="Tahoma"/>
          <w:sz w:val="22"/>
          <w:szCs w:val="22"/>
        </w:rPr>
        <w:t>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24045E" w:rsidP="00AD03C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Treść uchwał podjętych przez Zwyczajne Walne Zgromadzenie w dniu 23 kwietnia 2010 roku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24045E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B6C3D">
              <w:rPr>
                <w:rFonts w:ascii="Tahoma" w:hAnsi="Tahoma" w:cs="Tahoma"/>
                <w:b/>
                <w:sz w:val="20"/>
              </w:rPr>
              <w:t>1</w:t>
            </w:r>
            <w:r w:rsidR="0024045E">
              <w:rPr>
                <w:rFonts w:ascii="Tahoma" w:hAnsi="Tahoma" w:cs="Tahoma"/>
                <w:b/>
                <w:sz w:val="20"/>
              </w:rPr>
              <w:t>5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F072D" w:rsidRPr="00AF2262" w:rsidTr="004C6D56">
        <w:trPr>
          <w:trHeight w:val="1683"/>
        </w:trPr>
        <w:tc>
          <w:tcPr>
            <w:tcW w:w="99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659D" w:rsidRDefault="00EE659D" w:rsidP="00E014E0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  <w:p w:rsidR="00EE29BE" w:rsidRPr="004C6D56" w:rsidRDefault="005B09FE" w:rsidP="004C6D56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Zarząd Doradztwa Gospodarczego DGA S.A. („DGA</w:t>
            </w:r>
            <w:r w:rsidR="00322B88">
              <w:rPr>
                <w:rFonts w:ascii="Tahoma" w:hAnsi="Tahoma" w:cs="Tahoma"/>
                <w:sz w:val="20"/>
              </w:rPr>
              <w:t>”</w:t>
            </w:r>
            <w:r w:rsidRPr="00200091">
              <w:rPr>
                <w:rFonts w:ascii="Tahoma" w:hAnsi="Tahoma" w:cs="Tahoma"/>
                <w:sz w:val="20"/>
              </w:rPr>
              <w:t xml:space="preserve">) </w:t>
            </w:r>
            <w:r w:rsidR="008109B8">
              <w:rPr>
                <w:rFonts w:ascii="Tahoma" w:hAnsi="Tahoma" w:cs="Tahoma"/>
                <w:sz w:val="20"/>
              </w:rPr>
              <w:t>przekazuje w załączeniu</w:t>
            </w:r>
            <w:r w:rsidR="0024045E">
              <w:rPr>
                <w:rFonts w:ascii="Tahoma" w:hAnsi="Tahoma" w:cs="Tahoma"/>
                <w:sz w:val="20"/>
              </w:rPr>
              <w:t xml:space="preserve"> uchwały podj</w:t>
            </w:r>
            <w:r w:rsidR="008109B8">
              <w:rPr>
                <w:rFonts w:ascii="Tahoma" w:hAnsi="Tahoma" w:cs="Tahoma"/>
                <w:sz w:val="20"/>
              </w:rPr>
              <w:t>ę</w:t>
            </w:r>
            <w:r w:rsidR="0024045E">
              <w:rPr>
                <w:rFonts w:ascii="Tahoma" w:hAnsi="Tahoma" w:cs="Tahoma"/>
                <w:sz w:val="20"/>
              </w:rPr>
              <w:t xml:space="preserve">te przez Zwyczajne Walne Zgromadzenie </w:t>
            </w:r>
            <w:r w:rsidR="008109B8">
              <w:rPr>
                <w:rFonts w:ascii="Tahoma" w:hAnsi="Tahoma" w:cs="Tahoma"/>
                <w:sz w:val="20"/>
              </w:rPr>
              <w:t xml:space="preserve">DGA w dniu 23 kwietnia 2010 roku. </w:t>
            </w:r>
          </w:p>
        </w:tc>
      </w:tr>
      <w:tr w:rsidR="000F072D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F072D" w:rsidRPr="00C90EC1" w:rsidRDefault="000F072D" w:rsidP="00EE29B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0763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76390">
              <w:rPr>
                <w:rFonts w:ascii="Tahoma" w:hAnsi="Tahoma" w:cs="Tahoma"/>
                <w:sz w:val="20"/>
              </w:rPr>
              <w:t xml:space="preserve"> 2 Ustawy o ofercie</w:t>
            </w:r>
            <w:r w:rsidR="002615D9">
              <w:rPr>
                <w:rFonts w:ascii="Tahoma" w:hAnsi="Tahoma" w:cs="Tahoma"/>
                <w:sz w:val="20"/>
              </w:rPr>
              <w:t xml:space="preserve"> w związku z </w:t>
            </w:r>
            <w:r w:rsidR="002615D9" w:rsidRPr="002615D9">
              <w:rPr>
                <w:rFonts w:ascii="Tahoma" w:hAnsi="Tahoma" w:cs="Tahoma"/>
                <w:sz w:val="20"/>
              </w:rPr>
              <w:t>§</w:t>
            </w:r>
            <w:r w:rsidR="00EE29BE">
              <w:rPr>
                <w:rFonts w:ascii="Tahoma" w:hAnsi="Tahoma" w:cs="Tahoma"/>
                <w:sz w:val="20"/>
              </w:rPr>
              <w:t xml:space="preserve"> 38</w:t>
            </w:r>
            <w:r w:rsidR="002615D9" w:rsidRPr="002615D9">
              <w:rPr>
                <w:rFonts w:ascii="Tahoma" w:hAnsi="Tahoma" w:cs="Tahoma"/>
                <w:sz w:val="20"/>
              </w:rPr>
              <w:t xml:space="preserve"> ust.</w:t>
            </w:r>
            <w:r w:rsidR="002615D9">
              <w:rPr>
                <w:rFonts w:ascii="Tahoma" w:hAnsi="Tahoma" w:cs="Tahoma"/>
                <w:sz w:val="20"/>
              </w:rPr>
              <w:t xml:space="preserve"> 1 </w:t>
            </w:r>
            <w:proofErr w:type="spellStart"/>
            <w:r w:rsidR="002615D9">
              <w:rPr>
                <w:rFonts w:ascii="Tahoma" w:hAnsi="Tahoma" w:cs="Tahoma"/>
                <w:sz w:val="20"/>
              </w:rPr>
              <w:t>pkt</w:t>
            </w:r>
            <w:proofErr w:type="spellEnd"/>
            <w:r w:rsidR="002615D9" w:rsidRPr="002615D9">
              <w:rPr>
                <w:rFonts w:ascii="Tahoma" w:hAnsi="Tahoma" w:cs="Tahoma"/>
                <w:sz w:val="20"/>
              </w:rPr>
              <w:t xml:space="preserve"> </w:t>
            </w:r>
            <w:r w:rsidR="00EE29BE">
              <w:rPr>
                <w:rFonts w:ascii="Tahoma" w:hAnsi="Tahoma" w:cs="Tahoma"/>
                <w:sz w:val="20"/>
              </w:rPr>
              <w:t>7</w:t>
            </w:r>
            <w:r w:rsidR="002615D9" w:rsidRPr="002615D9">
              <w:rPr>
                <w:rFonts w:ascii="Tahoma" w:hAnsi="Tahoma" w:cs="Tahoma"/>
                <w:sz w:val="20"/>
              </w:rPr>
              <w:t xml:space="preserve"> Rozporządzenia w sprawie informacji bieżących i okresowych przekazywanych przez emitentów papierów wartościowych z dnia 19 lutego 2009</w:t>
            </w:r>
            <w:r w:rsidR="002615D9">
              <w:rPr>
                <w:rFonts w:ascii="Tahoma" w:hAnsi="Tahoma" w:cs="Tahoma"/>
                <w:sz w:val="20"/>
              </w:rPr>
              <w:t xml:space="preserve"> r.</w:t>
            </w:r>
          </w:p>
        </w:tc>
      </w:tr>
      <w:tr w:rsidR="000F072D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F072D" w:rsidRPr="00AF2262" w:rsidRDefault="000F072D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F072D" w:rsidRPr="00AF2262" w:rsidTr="00EC7B94">
        <w:trPr>
          <w:trHeight w:val="706"/>
        </w:trPr>
        <w:tc>
          <w:tcPr>
            <w:tcW w:w="9968" w:type="dxa"/>
            <w:gridSpan w:val="2"/>
          </w:tcPr>
          <w:p w:rsidR="000F072D" w:rsidRPr="00AF2262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Default="005B09FE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</w:t>
            </w:r>
            <w:r w:rsidR="004C6D56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B365C7" w:rsidRDefault="00B365C7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Pr="00AF2262" w:rsidRDefault="005B09FE" w:rsidP="004C6D5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  <w:r w:rsidR="004C6D56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5D658A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9B8" w:rsidRDefault="008109B8">
      <w:r>
        <w:separator/>
      </w:r>
    </w:p>
  </w:endnote>
  <w:endnote w:type="continuationSeparator" w:id="0">
    <w:p w:rsidR="008109B8" w:rsidRDefault="00810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9B8" w:rsidRDefault="008109B8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9B8" w:rsidRPr="00C64F4A" w:rsidRDefault="008109B8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F5585" w:rsidRPr="001F5585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8109B8" w:rsidRPr="005355AA" w:rsidRDefault="008109B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8109B8" w:rsidRPr="005355AA" w:rsidRDefault="008109B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8109B8" w:rsidRPr="00F96658" w:rsidRDefault="008109B8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9B8" w:rsidRDefault="008109B8">
      <w:r>
        <w:separator/>
      </w:r>
    </w:p>
  </w:footnote>
  <w:footnote w:type="continuationSeparator" w:id="0">
    <w:p w:rsidR="008109B8" w:rsidRDefault="008109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9B8" w:rsidRPr="00F96658" w:rsidRDefault="008109B8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09B8" w:rsidRPr="00F96658" w:rsidRDefault="008109B8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19F0"/>
    <w:multiLevelType w:val="hybridMultilevel"/>
    <w:tmpl w:val="65AAAE8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06682"/>
    <w:multiLevelType w:val="hybridMultilevel"/>
    <w:tmpl w:val="D236DBE0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91506"/>
    <w:multiLevelType w:val="hybridMultilevel"/>
    <w:tmpl w:val="63589BAA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CC2D36"/>
    <w:multiLevelType w:val="hybridMultilevel"/>
    <w:tmpl w:val="2EDE81EC"/>
    <w:lvl w:ilvl="0" w:tplc="142C48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77E13"/>
    <w:multiLevelType w:val="hybridMultilevel"/>
    <w:tmpl w:val="0A24818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75D3D"/>
    <w:multiLevelType w:val="hybridMultilevel"/>
    <w:tmpl w:val="8460EB7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1B677E"/>
    <w:multiLevelType w:val="hybridMultilevel"/>
    <w:tmpl w:val="6DEA192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CA469E46">
      <w:start w:val="1"/>
      <w:numFmt w:val="decimal"/>
      <w:lvlText w:val="%2."/>
      <w:lvlJc w:val="left"/>
      <w:pPr>
        <w:tabs>
          <w:tab w:val="num" w:pos="1273"/>
        </w:tabs>
        <w:ind w:left="1273" w:hanging="705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090"/>
    <w:multiLevelType w:val="hybridMultilevel"/>
    <w:tmpl w:val="E108A1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B90D5D"/>
    <w:multiLevelType w:val="hybridMultilevel"/>
    <w:tmpl w:val="C276CFFA"/>
    <w:lvl w:ilvl="0" w:tplc="045C8B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48335D"/>
    <w:multiLevelType w:val="hybridMultilevel"/>
    <w:tmpl w:val="4B6A854C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119F25AD"/>
    <w:multiLevelType w:val="hybridMultilevel"/>
    <w:tmpl w:val="82D49FEA"/>
    <w:lvl w:ilvl="0" w:tplc="326CA9B8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F279EF"/>
    <w:multiLevelType w:val="hybridMultilevel"/>
    <w:tmpl w:val="A18E2FD0"/>
    <w:lvl w:ilvl="0" w:tplc="C2EEA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154E4E"/>
    <w:multiLevelType w:val="hybridMultilevel"/>
    <w:tmpl w:val="95D8008E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746AE1"/>
    <w:multiLevelType w:val="hybridMultilevel"/>
    <w:tmpl w:val="BAEEB31E"/>
    <w:lvl w:ilvl="0" w:tplc="9AC2ADDE">
      <w:start w:val="2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81EDB"/>
    <w:multiLevelType w:val="hybridMultilevel"/>
    <w:tmpl w:val="0058A588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A01211"/>
    <w:multiLevelType w:val="hybridMultilevel"/>
    <w:tmpl w:val="1158B014"/>
    <w:lvl w:ilvl="0" w:tplc="6A48E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BA3A09"/>
    <w:multiLevelType w:val="hybridMultilevel"/>
    <w:tmpl w:val="7468535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A306A4"/>
    <w:multiLevelType w:val="hybridMultilevel"/>
    <w:tmpl w:val="F21A791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DA2F09"/>
    <w:multiLevelType w:val="hybridMultilevel"/>
    <w:tmpl w:val="01F0AD92"/>
    <w:lvl w:ilvl="0" w:tplc="F58E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BC3D73"/>
    <w:multiLevelType w:val="hybridMultilevel"/>
    <w:tmpl w:val="7B028D40"/>
    <w:lvl w:ilvl="0" w:tplc="E2F0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5068B0"/>
    <w:multiLevelType w:val="hybridMultilevel"/>
    <w:tmpl w:val="97FC0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920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2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04956F4"/>
    <w:multiLevelType w:val="hybridMultilevel"/>
    <w:tmpl w:val="299240C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2B10663"/>
    <w:multiLevelType w:val="hybridMultilevel"/>
    <w:tmpl w:val="4906CBC2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371F86"/>
    <w:multiLevelType w:val="hybridMultilevel"/>
    <w:tmpl w:val="10C4AF6C"/>
    <w:lvl w:ilvl="0" w:tplc="5556386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5124ECE"/>
    <w:multiLevelType w:val="hybridMultilevel"/>
    <w:tmpl w:val="52E0C85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25530A74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5752366"/>
    <w:multiLevelType w:val="hybridMultilevel"/>
    <w:tmpl w:val="C3A05676"/>
    <w:lvl w:ilvl="0" w:tplc="0EBCA8A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8AC7DD9"/>
    <w:multiLevelType w:val="hybridMultilevel"/>
    <w:tmpl w:val="89F4E484"/>
    <w:lvl w:ilvl="0" w:tplc="E986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94F7B38"/>
    <w:multiLevelType w:val="hybridMultilevel"/>
    <w:tmpl w:val="CD7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A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16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926868"/>
    <w:multiLevelType w:val="hybridMultilevel"/>
    <w:tmpl w:val="477257CA"/>
    <w:lvl w:ilvl="0" w:tplc="4E74381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A9A016D"/>
    <w:multiLevelType w:val="hybridMultilevel"/>
    <w:tmpl w:val="676E43E0"/>
    <w:lvl w:ilvl="0" w:tplc="8A8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AA64DB1"/>
    <w:multiLevelType w:val="hybridMultilevel"/>
    <w:tmpl w:val="8A149706"/>
    <w:lvl w:ilvl="0" w:tplc="2836FE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AB47DDF"/>
    <w:multiLevelType w:val="hybridMultilevel"/>
    <w:tmpl w:val="C65C406A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C656D"/>
    <w:multiLevelType w:val="hybridMultilevel"/>
    <w:tmpl w:val="9390A6F6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2FD41D92"/>
    <w:multiLevelType w:val="hybridMultilevel"/>
    <w:tmpl w:val="5B40006E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31C87129"/>
    <w:multiLevelType w:val="hybridMultilevel"/>
    <w:tmpl w:val="612EB558"/>
    <w:lvl w:ilvl="0" w:tplc="FE3CE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2755DD7"/>
    <w:multiLevelType w:val="hybridMultilevel"/>
    <w:tmpl w:val="DB747CB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2EA6801"/>
    <w:multiLevelType w:val="hybridMultilevel"/>
    <w:tmpl w:val="98A8E6E0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4CE7968"/>
    <w:multiLevelType w:val="hybridMultilevel"/>
    <w:tmpl w:val="AB5A4E58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>
    <w:nsid w:val="3535726C"/>
    <w:multiLevelType w:val="hybridMultilevel"/>
    <w:tmpl w:val="E5F46078"/>
    <w:lvl w:ilvl="0" w:tplc="C706B55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8022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42241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6FD4332"/>
    <w:multiLevelType w:val="hybridMultilevel"/>
    <w:tmpl w:val="1B862B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80F449F"/>
    <w:multiLevelType w:val="hybridMultilevel"/>
    <w:tmpl w:val="754ED2AE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95B23A6"/>
    <w:multiLevelType w:val="hybridMultilevel"/>
    <w:tmpl w:val="7C9841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A2D0127"/>
    <w:multiLevelType w:val="hybridMultilevel"/>
    <w:tmpl w:val="F5D0B206"/>
    <w:lvl w:ilvl="0" w:tplc="3198DF60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B492F4F"/>
    <w:multiLevelType w:val="hybridMultilevel"/>
    <w:tmpl w:val="6158F51E"/>
    <w:lvl w:ilvl="0" w:tplc="5B461F62">
      <w:start w:val="1"/>
      <w:numFmt w:val="decimal"/>
      <w:lvlText w:val="%1."/>
      <w:lvlJc w:val="left"/>
      <w:pPr>
        <w:ind w:left="788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3">
    <w:nsid w:val="3C042A4D"/>
    <w:multiLevelType w:val="hybridMultilevel"/>
    <w:tmpl w:val="FC248166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CF30058"/>
    <w:multiLevelType w:val="hybridMultilevel"/>
    <w:tmpl w:val="D4E60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D5B0BF1"/>
    <w:multiLevelType w:val="hybridMultilevel"/>
    <w:tmpl w:val="A88CA55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36C5194"/>
    <w:multiLevelType w:val="hybridMultilevel"/>
    <w:tmpl w:val="C594406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7">
    <w:nsid w:val="45B85FE1"/>
    <w:multiLevelType w:val="hybridMultilevel"/>
    <w:tmpl w:val="EBFCDAE6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8">
    <w:nsid w:val="464E7365"/>
    <w:multiLevelType w:val="hybridMultilevel"/>
    <w:tmpl w:val="D916D0AC"/>
    <w:lvl w:ilvl="0" w:tplc="670CA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0">
    <w:nsid w:val="48C91C12"/>
    <w:multiLevelType w:val="hybridMultilevel"/>
    <w:tmpl w:val="4BBA728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2E217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0D246E7"/>
    <w:multiLevelType w:val="hybridMultilevel"/>
    <w:tmpl w:val="906E5958"/>
    <w:lvl w:ilvl="0" w:tplc="22242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22E06EF"/>
    <w:multiLevelType w:val="hybridMultilevel"/>
    <w:tmpl w:val="E4926E86"/>
    <w:lvl w:ilvl="0" w:tplc="9F283D1C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4">
    <w:nsid w:val="52A14430"/>
    <w:multiLevelType w:val="hybridMultilevel"/>
    <w:tmpl w:val="F53A551C"/>
    <w:lvl w:ilvl="0" w:tplc="7FDE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2F70FAB"/>
    <w:multiLevelType w:val="hybridMultilevel"/>
    <w:tmpl w:val="90CC8392"/>
    <w:lvl w:ilvl="0" w:tplc="044062B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6EE2E05"/>
    <w:multiLevelType w:val="hybridMultilevel"/>
    <w:tmpl w:val="77C674F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BCB4DC3"/>
    <w:multiLevelType w:val="hybridMultilevel"/>
    <w:tmpl w:val="EB14F1B4"/>
    <w:lvl w:ilvl="0" w:tplc="CB4224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C7D70B7"/>
    <w:multiLevelType w:val="hybridMultilevel"/>
    <w:tmpl w:val="1B8ADCFE"/>
    <w:lvl w:ilvl="0" w:tplc="158C1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D4863C4"/>
    <w:multiLevelType w:val="hybridMultilevel"/>
    <w:tmpl w:val="CD7A4716"/>
    <w:lvl w:ilvl="0" w:tplc="AEA43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>
    <w:nsid w:val="617F07AC"/>
    <w:multiLevelType w:val="hybridMultilevel"/>
    <w:tmpl w:val="14C08976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19679B0"/>
    <w:multiLevelType w:val="hybridMultilevel"/>
    <w:tmpl w:val="15BE7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51316A"/>
    <w:multiLevelType w:val="hybridMultilevel"/>
    <w:tmpl w:val="E1D2B87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5430E9F"/>
    <w:multiLevelType w:val="hybridMultilevel"/>
    <w:tmpl w:val="55D42E48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95E2AB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9646AF9"/>
    <w:multiLevelType w:val="hybridMultilevel"/>
    <w:tmpl w:val="EBC6B652"/>
    <w:lvl w:ilvl="0" w:tplc="802A4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A133742"/>
    <w:multiLevelType w:val="hybridMultilevel"/>
    <w:tmpl w:val="E2D2197E"/>
    <w:lvl w:ilvl="0" w:tplc="F5A6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>
    <w:nsid w:val="6AA9212C"/>
    <w:multiLevelType w:val="hybridMultilevel"/>
    <w:tmpl w:val="AB2E853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D1B0674"/>
    <w:multiLevelType w:val="hybridMultilevel"/>
    <w:tmpl w:val="5452657E"/>
    <w:lvl w:ilvl="0" w:tplc="F5D8E7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i w:val="0"/>
        <w:iCs w:val="0"/>
        <w:strike w:val="0"/>
        <w:dstrike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EE1017E"/>
    <w:multiLevelType w:val="hybridMultilevel"/>
    <w:tmpl w:val="E312AC3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FB71B05"/>
    <w:multiLevelType w:val="hybridMultilevel"/>
    <w:tmpl w:val="9B48A5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0FF2EBB"/>
    <w:multiLevelType w:val="hybridMultilevel"/>
    <w:tmpl w:val="D72E9150"/>
    <w:lvl w:ilvl="0" w:tplc="E5E8AC7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26C5EB4"/>
    <w:multiLevelType w:val="hybridMultilevel"/>
    <w:tmpl w:val="B7BE65A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2FF7B68"/>
    <w:multiLevelType w:val="hybridMultilevel"/>
    <w:tmpl w:val="448E667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3347543"/>
    <w:multiLevelType w:val="hybridMultilevel"/>
    <w:tmpl w:val="903CF07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9">
    <w:nsid w:val="739977FD"/>
    <w:multiLevelType w:val="hybridMultilevel"/>
    <w:tmpl w:val="E756700A"/>
    <w:lvl w:ilvl="0" w:tplc="045C8BB2">
      <w:start w:val="1"/>
      <w:numFmt w:val="lowerLetter"/>
      <w:lvlText w:val="%1)"/>
      <w:lvlJc w:val="left"/>
      <w:pPr>
        <w:ind w:left="78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0">
    <w:nsid w:val="755D536B"/>
    <w:multiLevelType w:val="hybridMultilevel"/>
    <w:tmpl w:val="1108C504"/>
    <w:lvl w:ilvl="0" w:tplc="CE74C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60B6491"/>
    <w:multiLevelType w:val="hybridMultilevel"/>
    <w:tmpl w:val="9C5E5CA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6FF54E2"/>
    <w:multiLevelType w:val="hybridMultilevel"/>
    <w:tmpl w:val="5C5E202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7525239"/>
    <w:multiLevelType w:val="hybridMultilevel"/>
    <w:tmpl w:val="40A66CB0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4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5">
    <w:nsid w:val="7ACE146B"/>
    <w:multiLevelType w:val="hybridMultilevel"/>
    <w:tmpl w:val="FA7C2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CE82B21"/>
    <w:multiLevelType w:val="hybridMultilevel"/>
    <w:tmpl w:val="8528F0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E7B09C2"/>
    <w:multiLevelType w:val="hybridMultilevel"/>
    <w:tmpl w:val="B39E4280"/>
    <w:lvl w:ilvl="0" w:tplc="54BC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2"/>
  </w:num>
  <w:num w:numId="2">
    <w:abstractNumId w:val="6"/>
  </w:num>
  <w:num w:numId="3">
    <w:abstractNumId w:val="77"/>
  </w:num>
  <w:num w:numId="4">
    <w:abstractNumId w:val="76"/>
  </w:num>
  <w:num w:numId="5">
    <w:abstractNumId w:val="3"/>
  </w:num>
  <w:num w:numId="6">
    <w:abstractNumId w:val="31"/>
  </w:num>
  <w:num w:numId="7">
    <w:abstractNumId w:val="16"/>
  </w:num>
  <w:num w:numId="8">
    <w:abstractNumId w:val="63"/>
  </w:num>
  <w:num w:numId="9">
    <w:abstractNumId w:val="74"/>
  </w:num>
  <w:num w:numId="10">
    <w:abstractNumId w:val="51"/>
  </w:num>
  <w:num w:numId="11">
    <w:abstractNumId w:val="66"/>
  </w:num>
  <w:num w:numId="12">
    <w:abstractNumId w:val="96"/>
  </w:num>
  <w:num w:numId="13">
    <w:abstractNumId w:val="28"/>
  </w:num>
  <w:num w:numId="14">
    <w:abstractNumId w:val="11"/>
  </w:num>
  <w:num w:numId="15">
    <w:abstractNumId w:val="61"/>
  </w:num>
  <w:num w:numId="16">
    <w:abstractNumId w:val="32"/>
  </w:num>
  <w:num w:numId="17">
    <w:abstractNumId w:val="97"/>
  </w:num>
  <w:num w:numId="18">
    <w:abstractNumId w:val="44"/>
  </w:num>
  <w:num w:numId="19">
    <w:abstractNumId w:val="35"/>
  </w:num>
  <w:num w:numId="20">
    <w:abstractNumId w:val="10"/>
  </w:num>
  <w:num w:numId="21">
    <w:abstractNumId w:val="65"/>
  </w:num>
  <w:num w:numId="22">
    <w:abstractNumId w:val="23"/>
  </w:num>
  <w:num w:numId="23">
    <w:abstractNumId w:val="79"/>
  </w:num>
  <w:num w:numId="24">
    <w:abstractNumId w:val="59"/>
  </w:num>
  <w:num w:numId="25">
    <w:abstractNumId w:val="78"/>
  </w:num>
  <w:num w:numId="26">
    <w:abstractNumId w:val="58"/>
  </w:num>
  <w:num w:numId="27">
    <w:abstractNumId w:val="9"/>
  </w:num>
  <w:num w:numId="28">
    <w:abstractNumId w:val="99"/>
  </w:num>
  <w:num w:numId="29">
    <w:abstractNumId w:val="64"/>
  </w:num>
  <w:num w:numId="30">
    <w:abstractNumId w:val="24"/>
  </w:num>
  <w:num w:numId="31">
    <w:abstractNumId w:val="69"/>
  </w:num>
  <w:num w:numId="32">
    <w:abstractNumId w:val="90"/>
  </w:num>
  <w:num w:numId="33">
    <w:abstractNumId w:val="42"/>
  </w:num>
  <w:num w:numId="34">
    <w:abstractNumId w:val="14"/>
  </w:num>
  <w:num w:numId="35">
    <w:abstractNumId w:val="80"/>
  </w:num>
  <w:num w:numId="36">
    <w:abstractNumId w:val="70"/>
  </w:num>
  <w:num w:numId="37">
    <w:abstractNumId w:val="94"/>
  </w:num>
  <w:num w:numId="38">
    <w:abstractNumId w:val="33"/>
  </w:num>
  <w:num w:numId="39">
    <w:abstractNumId w:val="36"/>
  </w:num>
  <w:num w:numId="40">
    <w:abstractNumId w:val="45"/>
  </w:num>
  <w:num w:numId="41">
    <w:abstractNumId w:val="60"/>
  </w:num>
  <w:num w:numId="42">
    <w:abstractNumId w:val="47"/>
  </w:num>
  <w:num w:numId="43">
    <w:abstractNumId w:val="84"/>
  </w:num>
  <w:num w:numId="44">
    <w:abstractNumId w:val="48"/>
  </w:num>
  <w:num w:numId="45">
    <w:abstractNumId w:val="43"/>
  </w:num>
  <w:num w:numId="46">
    <w:abstractNumId w:val="68"/>
  </w:num>
  <w:num w:numId="47">
    <w:abstractNumId w:val="41"/>
  </w:num>
  <w:num w:numId="48">
    <w:abstractNumId w:val="57"/>
  </w:num>
  <w:num w:numId="49">
    <w:abstractNumId w:val="29"/>
  </w:num>
  <w:num w:numId="50">
    <w:abstractNumId w:val="2"/>
  </w:num>
  <w:num w:numId="51">
    <w:abstractNumId w:val="88"/>
  </w:num>
  <w:num w:numId="52">
    <w:abstractNumId w:val="46"/>
  </w:num>
  <w:num w:numId="53">
    <w:abstractNumId w:val="40"/>
  </w:num>
  <w:num w:numId="54">
    <w:abstractNumId w:val="93"/>
  </w:num>
  <w:num w:numId="55">
    <w:abstractNumId w:val="12"/>
  </w:num>
  <w:num w:numId="56">
    <w:abstractNumId w:val="56"/>
  </w:num>
  <w:num w:numId="57">
    <w:abstractNumId w:val="87"/>
  </w:num>
  <w:num w:numId="58">
    <w:abstractNumId w:val="81"/>
  </w:num>
  <w:num w:numId="59">
    <w:abstractNumId w:val="86"/>
  </w:num>
  <w:num w:numId="60">
    <w:abstractNumId w:val="50"/>
  </w:num>
  <w:num w:numId="61">
    <w:abstractNumId w:val="73"/>
  </w:num>
  <w:num w:numId="62">
    <w:abstractNumId w:val="19"/>
  </w:num>
  <w:num w:numId="63">
    <w:abstractNumId w:val="67"/>
  </w:num>
  <w:num w:numId="64">
    <w:abstractNumId w:val="55"/>
  </w:num>
  <w:num w:numId="65">
    <w:abstractNumId w:val="21"/>
  </w:num>
  <w:num w:numId="66">
    <w:abstractNumId w:val="5"/>
  </w:num>
  <w:num w:numId="67">
    <w:abstractNumId w:val="1"/>
  </w:num>
  <w:num w:numId="68">
    <w:abstractNumId w:val="49"/>
  </w:num>
  <w:num w:numId="69">
    <w:abstractNumId w:val="52"/>
  </w:num>
  <w:num w:numId="70">
    <w:abstractNumId w:val="89"/>
  </w:num>
  <w:num w:numId="71">
    <w:abstractNumId w:val="71"/>
  </w:num>
  <w:num w:numId="72">
    <w:abstractNumId w:val="8"/>
  </w:num>
  <w:num w:numId="73">
    <w:abstractNumId w:val="27"/>
  </w:num>
  <w:num w:numId="74">
    <w:abstractNumId w:val="38"/>
  </w:num>
  <w:num w:numId="75">
    <w:abstractNumId w:val="25"/>
  </w:num>
  <w:num w:numId="76">
    <w:abstractNumId w:val="7"/>
  </w:num>
  <w:num w:numId="77">
    <w:abstractNumId w:val="92"/>
  </w:num>
  <w:num w:numId="78">
    <w:abstractNumId w:val="0"/>
  </w:num>
  <w:num w:numId="79">
    <w:abstractNumId w:val="91"/>
  </w:num>
  <w:num w:numId="80">
    <w:abstractNumId w:val="15"/>
  </w:num>
  <w:num w:numId="81">
    <w:abstractNumId w:val="98"/>
  </w:num>
  <w:num w:numId="82">
    <w:abstractNumId w:val="83"/>
  </w:num>
  <w:num w:numId="83">
    <w:abstractNumId w:val="4"/>
  </w:num>
  <w:num w:numId="84">
    <w:abstractNumId w:val="17"/>
  </w:num>
  <w:num w:numId="85">
    <w:abstractNumId w:val="26"/>
  </w:num>
  <w:num w:numId="86">
    <w:abstractNumId w:val="85"/>
  </w:num>
  <w:num w:numId="87">
    <w:abstractNumId w:val="34"/>
  </w:num>
  <w:num w:numId="88">
    <w:abstractNumId w:val="22"/>
  </w:num>
  <w:num w:numId="89">
    <w:abstractNumId w:val="37"/>
  </w:num>
  <w:num w:numId="90">
    <w:abstractNumId w:val="53"/>
  </w:num>
  <w:num w:numId="91">
    <w:abstractNumId w:val="75"/>
  </w:num>
  <w:num w:numId="92">
    <w:abstractNumId w:val="18"/>
  </w:num>
  <w:num w:numId="93">
    <w:abstractNumId w:val="62"/>
  </w:num>
  <w:num w:numId="94">
    <w:abstractNumId w:val="13"/>
  </w:num>
  <w:num w:numId="95">
    <w:abstractNumId w:val="39"/>
  </w:num>
  <w:num w:numId="96">
    <w:abstractNumId w:val="20"/>
  </w:num>
  <w:num w:numId="97">
    <w:abstractNumId w:val="72"/>
  </w:num>
  <w:num w:numId="98">
    <w:abstractNumId w:val="95"/>
  </w:num>
  <w:num w:numId="99">
    <w:abstractNumId w:val="54"/>
  </w:num>
  <w:num w:numId="100">
    <w:abstractNumId w:val="30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7C4"/>
    <w:rsid w:val="00057F2F"/>
    <w:rsid w:val="0006706A"/>
    <w:rsid w:val="00067FBB"/>
    <w:rsid w:val="000A7D0B"/>
    <w:rsid w:val="000B7EA0"/>
    <w:rsid w:val="000C14F5"/>
    <w:rsid w:val="000C7779"/>
    <w:rsid w:val="000D13E7"/>
    <w:rsid w:val="000E135A"/>
    <w:rsid w:val="000F072D"/>
    <w:rsid w:val="000F1307"/>
    <w:rsid w:val="00107BC5"/>
    <w:rsid w:val="00122F33"/>
    <w:rsid w:val="00135DDC"/>
    <w:rsid w:val="0014034D"/>
    <w:rsid w:val="00152C87"/>
    <w:rsid w:val="001614BF"/>
    <w:rsid w:val="0018367F"/>
    <w:rsid w:val="001849EF"/>
    <w:rsid w:val="001967FC"/>
    <w:rsid w:val="001C3EB8"/>
    <w:rsid w:val="001C7440"/>
    <w:rsid w:val="001D519E"/>
    <w:rsid w:val="001F01CC"/>
    <w:rsid w:val="001F5585"/>
    <w:rsid w:val="00202EA7"/>
    <w:rsid w:val="00236E3A"/>
    <w:rsid w:val="0024045E"/>
    <w:rsid w:val="002436FA"/>
    <w:rsid w:val="00244CEC"/>
    <w:rsid w:val="0025212F"/>
    <w:rsid w:val="002615D9"/>
    <w:rsid w:val="00262365"/>
    <w:rsid w:val="0026350A"/>
    <w:rsid w:val="00270A3A"/>
    <w:rsid w:val="00271F64"/>
    <w:rsid w:val="002B6C3D"/>
    <w:rsid w:val="002C4234"/>
    <w:rsid w:val="002E79D0"/>
    <w:rsid w:val="00305B01"/>
    <w:rsid w:val="00314CAB"/>
    <w:rsid w:val="00322B88"/>
    <w:rsid w:val="00327BC9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91689"/>
    <w:rsid w:val="004A1FC7"/>
    <w:rsid w:val="004C0763"/>
    <w:rsid w:val="004C6D56"/>
    <w:rsid w:val="00502E50"/>
    <w:rsid w:val="005355AA"/>
    <w:rsid w:val="0054662D"/>
    <w:rsid w:val="005520C0"/>
    <w:rsid w:val="00586CFC"/>
    <w:rsid w:val="00596A2B"/>
    <w:rsid w:val="005B09FE"/>
    <w:rsid w:val="005B3FEC"/>
    <w:rsid w:val="005C09EB"/>
    <w:rsid w:val="005D658A"/>
    <w:rsid w:val="005F1E96"/>
    <w:rsid w:val="005F2DD0"/>
    <w:rsid w:val="00610439"/>
    <w:rsid w:val="0061150D"/>
    <w:rsid w:val="00624558"/>
    <w:rsid w:val="0062486E"/>
    <w:rsid w:val="00625B6A"/>
    <w:rsid w:val="00655B6C"/>
    <w:rsid w:val="006666EE"/>
    <w:rsid w:val="00670E24"/>
    <w:rsid w:val="00672C78"/>
    <w:rsid w:val="006828F7"/>
    <w:rsid w:val="006B0641"/>
    <w:rsid w:val="006F7997"/>
    <w:rsid w:val="007140B9"/>
    <w:rsid w:val="007270D4"/>
    <w:rsid w:val="00732115"/>
    <w:rsid w:val="007424E7"/>
    <w:rsid w:val="00775F70"/>
    <w:rsid w:val="0079259F"/>
    <w:rsid w:val="0079398D"/>
    <w:rsid w:val="007B0EF4"/>
    <w:rsid w:val="007C237B"/>
    <w:rsid w:val="007D43BA"/>
    <w:rsid w:val="008109B8"/>
    <w:rsid w:val="00813B4D"/>
    <w:rsid w:val="00822C3C"/>
    <w:rsid w:val="00864177"/>
    <w:rsid w:val="00875D42"/>
    <w:rsid w:val="00885F7A"/>
    <w:rsid w:val="00897522"/>
    <w:rsid w:val="008B0AF8"/>
    <w:rsid w:val="008B6475"/>
    <w:rsid w:val="008C42E1"/>
    <w:rsid w:val="008C4BA4"/>
    <w:rsid w:val="008D1A31"/>
    <w:rsid w:val="008D241E"/>
    <w:rsid w:val="008D7083"/>
    <w:rsid w:val="008E6647"/>
    <w:rsid w:val="00917AE0"/>
    <w:rsid w:val="00926FFD"/>
    <w:rsid w:val="0093114F"/>
    <w:rsid w:val="00950EF1"/>
    <w:rsid w:val="009618B6"/>
    <w:rsid w:val="009652E2"/>
    <w:rsid w:val="00970592"/>
    <w:rsid w:val="009921A3"/>
    <w:rsid w:val="009C59B1"/>
    <w:rsid w:val="009D299F"/>
    <w:rsid w:val="009F14F1"/>
    <w:rsid w:val="00A0529B"/>
    <w:rsid w:val="00A14A0C"/>
    <w:rsid w:val="00A54DA4"/>
    <w:rsid w:val="00A6694E"/>
    <w:rsid w:val="00A67322"/>
    <w:rsid w:val="00A7112F"/>
    <w:rsid w:val="00A739B3"/>
    <w:rsid w:val="00A75211"/>
    <w:rsid w:val="00A82492"/>
    <w:rsid w:val="00A9685C"/>
    <w:rsid w:val="00AC7DE8"/>
    <w:rsid w:val="00AD03CC"/>
    <w:rsid w:val="00AD0578"/>
    <w:rsid w:val="00AD2290"/>
    <w:rsid w:val="00AD3E54"/>
    <w:rsid w:val="00AF4EC0"/>
    <w:rsid w:val="00B054A7"/>
    <w:rsid w:val="00B1525D"/>
    <w:rsid w:val="00B1555F"/>
    <w:rsid w:val="00B22FD6"/>
    <w:rsid w:val="00B31D58"/>
    <w:rsid w:val="00B365C7"/>
    <w:rsid w:val="00B37C88"/>
    <w:rsid w:val="00B43B6D"/>
    <w:rsid w:val="00B564EB"/>
    <w:rsid w:val="00B6411A"/>
    <w:rsid w:val="00B84920"/>
    <w:rsid w:val="00BF1F7F"/>
    <w:rsid w:val="00BF2103"/>
    <w:rsid w:val="00BF2427"/>
    <w:rsid w:val="00BF4AA5"/>
    <w:rsid w:val="00BF7805"/>
    <w:rsid w:val="00BF78DA"/>
    <w:rsid w:val="00C047FB"/>
    <w:rsid w:val="00C134A1"/>
    <w:rsid w:val="00C27F33"/>
    <w:rsid w:val="00C456C6"/>
    <w:rsid w:val="00C64F4A"/>
    <w:rsid w:val="00C92427"/>
    <w:rsid w:val="00CB61D7"/>
    <w:rsid w:val="00CC4AE3"/>
    <w:rsid w:val="00CE6E7F"/>
    <w:rsid w:val="00CF5F1D"/>
    <w:rsid w:val="00D10EEE"/>
    <w:rsid w:val="00D41ED7"/>
    <w:rsid w:val="00D610FE"/>
    <w:rsid w:val="00D9553C"/>
    <w:rsid w:val="00DA4144"/>
    <w:rsid w:val="00DB0DF4"/>
    <w:rsid w:val="00DB5BA8"/>
    <w:rsid w:val="00DB61E5"/>
    <w:rsid w:val="00DB7C21"/>
    <w:rsid w:val="00DC382E"/>
    <w:rsid w:val="00DC47D3"/>
    <w:rsid w:val="00DD658D"/>
    <w:rsid w:val="00DF143A"/>
    <w:rsid w:val="00DF53AF"/>
    <w:rsid w:val="00DF6E3B"/>
    <w:rsid w:val="00E014E0"/>
    <w:rsid w:val="00E066D7"/>
    <w:rsid w:val="00E10B55"/>
    <w:rsid w:val="00E44344"/>
    <w:rsid w:val="00E4680E"/>
    <w:rsid w:val="00E727CE"/>
    <w:rsid w:val="00E75E3F"/>
    <w:rsid w:val="00E75F8F"/>
    <w:rsid w:val="00EB2ACB"/>
    <w:rsid w:val="00EC275E"/>
    <w:rsid w:val="00EC5B26"/>
    <w:rsid w:val="00EC61A4"/>
    <w:rsid w:val="00EC7B94"/>
    <w:rsid w:val="00ED4033"/>
    <w:rsid w:val="00EE29BE"/>
    <w:rsid w:val="00EE3C7F"/>
    <w:rsid w:val="00EE659D"/>
    <w:rsid w:val="00EF77D5"/>
    <w:rsid w:val="00F22F9A"/>
    <w:rsid w:val="00F242D2"/>
    <w:rsid w:val="00F6191D"/>
    <w:rsid w:val="00F80B6B"/>
    <w:rsid w:val="00F81418"/>
    <w:rsid w:val="00F833B8"/>
    <w:rsid w:val="00F96658"/>
    <w:rsid w:val="00FA0CC3"/>
    <w:rsid w:val="00FA6596"/>
    <w:rsid w:val="00FA6C42"/>
    <w:rsid w:val="00FB2BF8"/>
    <w:rsid w:val="00FB42F0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F072D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7440"/>
    <w:rPr>
      <w:sz w:val="24"/>
    </w:rPr>
  </w:style>
  <w:style w:type="character" w:customStyle="1" w:styleId="Nagwek2Znak">
    <w:name w:val="Nagłówek 2 Znak"/>
    <w:basedOn w:val="Domylnaczcionkaakapitu"/>
    <w:link w:val="Nagwek2"/>
    <w:rsid w:val="000F072D"/>
    <w:rPr>
      <w:rFonts w:ascii="Book Antiqua" w:hAnsi="Book Antiqua"/>
      <w:b/>
      <w:sz w:val="26"/>
    </w:rPr>
  </w:style>
  <w:style w:type="paragraph" w:styleId="Akapitzlist">
    <w:name w:val="List Paragraph"/>
    <w:basedOn w:val="Normalny"/>
    <w:uiPriority w:val="34"/>
    <w:qFormat/>
    <w:rsid w:val="000F072D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0F072D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NormalnyWeb">
    <w:name w:val="Normal (Web)"/>
    <w:basedOn w:val="Normalny"/>
    <w:uiPriority w:val="99"/>
    <w:unhideWhenUsed/>
    <w:rsid w:val="000F072D"/>
    <w:pPr>
      <w:spacing w:before="100" w:beforeAutospacing="1" w:after="100" w:afterAutospacing="1"/>
    </w:pPr>
    <w:rPr>
      <w:rFonts w:ascii="Verdana" w:eastAsia="Calibri" w:hAnsi="Verdan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0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2</cp:revision>
  <cp:lastPrinted>2010-04-23T16:40:00Z</cp:lastPrinted>
  <dcterms:created xsi:type="dcterms:W3CDTF">2010-04-23T16:58:00Z</dcterms:created>
  <dcterms:modified xsi:type="dcterms:W3CDTF">2010-04-23T16:58:00Z</dcterms:modified>
</cp:coreProperties>
</file>