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5052F">
        <w:rPr>
          <w:rFonts w:ascii="Tahoma" w:hAnsi="Tahoma"/>
          <w:sz w:val="22"/>
          <w:szCs w:val="22"/>
        </w:rPr>
        <w:t>dnia 9</w:t>
      </w:r>
      <w:r w:rsidR="00D51C88">
        <w:rPr>
          <w:rFonts w:ascii="Tahoma" w:hAnsi="Tahoma"/>
          <w:sz w:val="22"/>
          <w:szCs w:val="22"/>
        </w:rPr>
        <w:t>.12</w:t>
      </w:r>
      <w:r>
        <w:rPr>
          <w:rFonts w:ascii="Tahoma" w:hAnsi="Tahoma"/>
          <w:sz w:val="22"/>
          <w:szCs w:val="22"/>
        </w:rPr>
        <w:t>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95052F" w:rsidP="00D51C8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Sporządzenie tekstu jednolitego statutu DGA S.A.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B269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5052F">
              <w:rPr>
                <w:rFonts w:ascii="Tahoma" w:hAnsi="Tahoma" w:cs="Tahoma"/>
                <w:b/>
                <w:sz w:val="20"/>
              </w:rPr>
              <w:t>29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8E34F4" w:rsidRPr="008A51FB" w:rsidRDefault="00EB2698" w:rsidP="008E34F4">
            <w:pPr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200091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przekazuje w załączeniu </w:t>
            </w:r>
            <w:r w:rsidR="0095052F">
              <w:rPr>
                <w:rFonts w:ascii="Tahoma" w:hAnsi="Tahoma" w:cs="Tahoma"/>
                <w:sz w:val="20"/>
              </w:rPr>
              <w:t xml:space="preserve">ustalony </w:t>
            </w:r>
            <w:r w:rsidR="008E34F4">
              <w:rPr>
                <w:rFonts w:ascii="Tahoma" w:hAnsi="Tahoma" w:cs="Tahoma"/>
                <w:sz w:val="20"/>
              </w:rPr>
              <w:t xml:space="preserve">przez Radę Nadzorczą </w:t>
            </w:r>
            <w:r w:rsidR="001351A1">
              <w:rPr>
                <w:rFonts w:ascii="Tahoma" w:hAnsi="Tahoma" w:cs="Tahoma"/>
                <w:sz w:val="20"/>
              </w:rPr>
              <w:t xml:space="preserve">w dniu 8 grudnia 2011 r. </w:t>
            </w:r>
            <w:r w:rsidR="0095052F">
              <w:rPr>
                <w:rFonts w:ascii="Tahoma" w:hAnsi="Tahoma" w:cs="Tahoma"/>
                <w:sz w:val="20"/>
              </w:rPr>
              <w:t>tekst jednolity Statutu DGA S.A.</w:t>
            </w:r>
            <w:r w:rsidR="008E34F4">
              <w:rPr>
                <w:rFonts w:ascii="Tahoma" w:hAnsi="Tahoma" w:cs="Tahoma"/>
                <w:sz w:val="20"/>
              </w:rPr>
              <w:t xml:space="preserve"> Rada Nadzorcza DGA S.A. otrzymała upoważnienie do ustalenia tekstu jednolitego statutu DGA S.A. w drodze uchwały Nadzwyczajnego Zgromadzenia Wspólników z dnia 7 grudnia 2011 r. </w:t>
            </w:r>
          </w:p>
          <w:p w:rsidR="00781A82" w:rsidRPr="008A51FB" w:rsidRDefault="00781A82" w:rsidP="00EB2698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8E34F4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D51C88" w:rsidP="008E34F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517333"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8E34F4">
              <w:rPr>
                <w:rFonts w:ascii="Tahoma" w:hAnsi="Tahoma" w:cs="Tahoma"/>
                <w:b/>
                <w:sz w:val="20"/>
              </w:rPr>
              <w:t>Wicep</w:t>
            </w:r>
            <w:r w:rsidR="009664FB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52F" w:rsidRDefault="0095052F">
      <w:r>
        <w:separator/>
      </w:r>
    </w:p>
  </w:endnote>
  <w:endnote w:type="continuationSeparator" w:id="0">
    <w:p w:rsidR="0095052F" w:rsidRDefault="00950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52F" w:rsidRDefault="0095052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52F" w:rsidRPr="00C64F4A" w:rsidRDefault="0095052F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5052F" w:rsidRPr="00F96658" w:rsidRDefault="0095052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52F" w:rsidRDefault="0095052F">
      <w:r>
        <w:separator/>
      </w:r>
    </w:p>
  </w:footnote>
  <w:footnote w:type="continuationSeparator" w:id="0">
    <w:p w:rsidR="0095052F" w:rsidRDefault="00950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52F" w:rsidRPr="00F96658" w:rsidRDefault="0095052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51A1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5052B"/>
    <w:rsid w:val="00357013"/>
    <w:rsid w:val="00360AD1"/>
    <w:rsid w:val="003659F5"/>
    <w:rsid w:val="00394E2C"/>
    <w:rsid w:val="003A6A0A"/>
    <w:rsid w:val="003B495F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17333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4F4"/>
    <w:rsid w:val="008E3AE7"/>
    <w:rsid w:val="008E6647"/>
    <w:rsid w:val="008E7260"/>
    <w:rsid w:val="00917AE0"/>
    <w:rsid w:val="0095052F"/>
    <w:rsid w:val="00954AEA"/>
    <w:rsid w:val="00960AD6"/>
    <w:rsid w:val="009664FB"/>
    <w:rsid w:val="00971953"/>
    <w:rsid w:val="009906DA"/>
    <w:rsid w:val="00993E76"/>
    <w:rsid w:val="00995336"/>
    <w:rsid w:val="009958F0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16F6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1C88"/>
    <w:rsid w:val="00D5226B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BEC8B-6666-418E-92DF-991C8814B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13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5</cp:revision>
  <cp:lastPrinted>2011-12-09T15:02:00Z</cp:lastPrinted>
  <dcterms:created xsi:type="dcterms:W3CDTF">2011-12-09T14:54:00Z</dcterms:created>
  <dcterms:modified xsi:type="dcterms:W3CDTF">2011-12-09T15:07:00Z</dcterms:modified>
</cp:coreProperties>
</file>