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FB7" w:rsidRPr="00AF2262" w:rsidRDefault="00DA5E49" w:rsidP="00243FB7">
      <w:pPr>
        <w:jc w:val="right"/>
        <w:rPr>
          <w:rFonts w:ascii="Tahoma" w:hAnsi="Tahoma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43FB7" w:rsidRPr="00AF2262">
        <w:rPr>
          <w:rFonts w:ascii="Tahoma" w:hAnsi="Tahoma"/>
          <w:sz w:val="22"/>
          <w:szCs w:val="22"/>
        </w:rPr>
        <w:t xml:space="preserve">Poznań,  </w:t>
      </w:r>
      <w:r w:rsidR="00D33D2A">
        <w:rPr>
          <w:rFonts w:ascii="Tahoma" w:hAnsi="Tahoma"/>
          <w:sz w:val="22"/>
          <w:szCs w:val="22"/>
        </w:rPr>
        <w:t>dnia 20</w:t>
      </w:r>
      <w:r w:rsidR="00243FB7">
        <w:rPr>
          <w:rFonts w:ascii="Tahoma" w:hAnsi="Tahoma"/>
          <w:sz w:val="22"/>
          <w:szCs w:val="22"/>
        </w:rPr>
        <w:t>.</w:t>
      </w:r>
      <w:r w:rsidR="00D33D2A">
        <w:rPr>
          <w:rFonts w:ascii="Tahoma" w:hAnsi="Tahoma"/>
          <w:sz w:val="22"/>
          <w:szCs w:val="22"/>
        </w:rPr>
        <w:t>03.</w:t>
      </w:r>
      <w:r w:rsidR="00243FB7">
        <w:rPr>
          <w:rFonts w:ascii="Tahoma" w:hAnsi="Tahoma"/>
          <w:sz w:val="22"/>
          <w:szCs w:val="22"/>
        </w:rPr>
        <w:t>2012 r.</w:t>
      </w:r>
    </w:p>
    <w:p w:rsidR="00243FB7" w:rsidRPr="00AF2262" w:rsidRDefault="00243FB7" w:rsidP="00243FB7">
      <w:pPr>
        <w:jc w:val="right"/>
        <w:rPr>
          <w:rFonts w:ascii="Tahoma" w:hAnsi="Tahoma"/>
          <w:sz w:val="22"/>
          <w:szCs w:val="22"/>
        </w:rPr>
      </w:pPr>
    </w:p>
    <w:p w:rsidR="00243FB7" w:rsidRPr="00AF2262" w:rsidRDefault="00243FB7" w:rsidP="00243FB7">
      <w:pPr>
        <w:rPr>
          <w:rFonts w:ascii="Tahoma" w:hAnsi="Tahoma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8"/>
        <w:gridCol w:w="8540"/>
      </w:tblGrid>
      <w:tr w:rsidR="00243FB7" w:rsidRPr="00AF2262" w:rsidTr="0036712A">
        <w:trPr>
          <w:trHeight w:val="851"/>
        </w:trPr>
        <w:tc>
          <w:tcPr>
            <w:tcW w:w="1108" w:type="dxa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Adresaci:</w:t>
            </w:r>
          </w:p>
        </w:tc>
        <w:tc>
          <w:tcPr>
            <w:tcW w:w="8540" w:type="dxa"/>
          </w:tcPr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Kancelaria Publiczna KNF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Emitentów GPW</w:t>
            </w:r>
          </w:p>
          <w:p w:rsidR="00243FB7" w:rsidRPr="00AF2262" w:rsidRDefault="00243FB7" w:rsidP="0036712A">
            <w:pPr>
              <w:ind w:left="567" w:hanging="567"/>
              <w:rPr>
                <w:rFonts w:ascii="Tahoma" w:hAnsi="Tahoma"/>
                <w:noProof/>
                <w:sz w:val="20"/>
              </w:rPr>
            </w:pPr>
            <w:r w:rsidRPr="00AF2262">
              <w:rPr>
                <w:rFonts w:ascii="Tahoma" w:hAnsi="Tahoma"/>
                <w:noProof/>
                <w:sz w:val="20"/>
              </w:rPr>
              <w:t>Dział Emitencki i Notowań PAP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592"/>
        </w:trPr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Tytuł:</w:t>
            </w:r>
          </w:p>
        </w:tc>
        <w:tc>
          <w:tcPr>
            <w:tcW w:w="8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3FB7" w:rsidRPr="003F34CE" w:rsidRDefault="00D33D2A" w:rsidP="001F2860">
            <w:pPr>
              <w:rPr>
                <w:rFonts w:ascii="Tahoma" w:hAnsi="Tahoma" w:cs="Tahoma"/>
                <w:b/>
                <w:sz w:val="20"/>
              </w:rPr>
            </w:pPr>
            <w:r w:rsidRPr="00D33D2A">
              <w:rPr>
                <w:rFonts w:ascii="Tahoma" w:hAnsi="Tahoma" w:cs="Tahoma"/>
                <w:b/>
                <w:sz w:val="20"/>
              </w:rPr>
              <w:t>Rekomendacja dot. podziału zysku za 2011r.</w:t>
            </w:r>
          </w:p>
        </w:tc>
      </w:tr>
      <w:tr w:rsidR="00243FB7" w:rsidRPr="00AF2262" w:rsidTr="0036712A">
        <w:trPr>
          <w:trHeight w:val="424"/>
        </w:trPr>
        <w:tc>
          <w:tcPr>
            <w:tcW w:w="9648" w:type="dxa"/>
            <w:gridSpan w:val="2"/>
            <w:tcBorders>
              <w:top w:val="single" w:sz="4" w:space="0" w:color="auto"/>
            </w:tcBorders>
            <w:vAlign w:val="center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 xml:space="preserve">Raport bieżący nr </w:t>
            </w:r>
            <w:r w:rsidR="00D33D2A">
              <w:rPr>
                <w:rFonts w:ascii="Tahoma" w:hAnsi="Tahoma" w:cs="Tahoma"/>
                <w:b/>
                <w:sz w:val="20"/>
              </w:rPr>
              <w:t>4</w:t>
            </w:r>
            <w:r>
              <w:rPr>
                <w:rFonts w:ascii="Tahoma" w:hAnsi="Tahoma" w:cs="Tahoma"/>
                <w:b/>
                <w:sz w:val="20"/>
              </w:rPr>
              <w:t>/2012</w:t>
            </w:r>
          </w:p>
        </w:tc>
      </w:tr>
      <w:tr w:rsidR="00243FB7" w:rsidRPr="0053552F" w:rsidTr="0036712A">
        <w:trPr>
          <w:trHeight w:val="524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43FB7" w:rsidRDefault="00243FB7" w:rsidP="0036712A">
            <w:pPr>
              <w:jc w:val="both"/>
              <w:rPr>
                <w:rFonts w:ascii="Tahoma" w:hAnsi="Tahoma" w:cs="Tahoma"/>
                <w:sz w:val="20"/>
              </w:rPr>
            </w:pPr>
          </w:p>
          <w:p w:rsidR="000D1508" w:rsidRPr="000D1508" w:rsidRDefault="000D1508" w:rsidP="000D1508">
            <w:pPr>
              <w:jc w:val="both"/>
              <w:rPr>
                <w:rFonts w:ascii="Tahoma" w:hAnsi="Tahoma" w:cs="Tahoma"/>
                <w:sz w:val="20"/>
              </w:rPr>
            </w:pPr>
            <w:r w:rsidRPr="000D1508">
              <w:rPr>
                <w:rFonts w:ascii="Tahoma" w:hAnsi="Tahoma" w:cs="Tahoma"/>
                <w:sz w:val="20"/>
              </w:rPr>
              <w:t xml:space="preserve">Zarząd DGA SA uprzejmie informuje, iż w dniu 19 marca 2012r. Rada Nadzorcza pozytywnie zaopiniowała wniosek Zarządu dot. podziału zysku netto w wysokości 1.291.077,05 PLN (słownie: milion dwieście dziewięćdziesiąt jeden tysięcy siedemdziesiąt siedem złotych 05/100) za 2011r. </w:t>
            </w:r>
          </w:p>
          <w:p w:rsidR="000D1508" w:rsidRPr="000D1508" w:rsidRDefault="000D1508" w:rsidP="000D1508">
            <w:pPr>
              <w:jc w:val="both"/>
              <w:rPr>
                <w:rFonts w:ascii="Tahoma" w:hAnsi="Tahoma" w:cs="Tahoma"/>
                <w:sz w:val="20"/>
              </w:rPr>
            </w:pPr>
          </w:p>
          <w:p w:rsidR="000D1508" w:rsidRPr="000D1508" w:rsidRDefault="000D1508" w:rsidP="000D1508">
            <w:pPr>
              <w:jc w:val="both"/>
              <w:rPr>
                <w:rFonts w:ascii="Tahoma" w:hAnsi="Tahoma" w:cs="Tahoma"/>
                <w:sz w:val="20"/>
              </w:rPr>
            </w:pPr>
            <w:r w:rsidRPr="000D1508">
              <w:rPr>
                <w:rFonts w:ascii="Tahoma" w:hAnsi="Tahoma" w:cs="Tahoma"/>
                <w:sz w:val="20"/>
              </w:rPr>
              <w:t xml:space="preserve">Zgodnie z powyższym Zarząd oraz Rada Nadzorcza DGA SA rekomenduje Walnemu Zgromadzeniu podjęcie uchwały o podziale zysku </w:t>
            </w:r>
            <w:r>
              <w:rPr>
                <w:rFonts w:ascii="Tahoma" w:hAnsi="Tahoma" w:cs="Tahoma"/>
                <w:sz w:val="20"/>
              </w:rPr>
              <w:t xml:space="preserve">netto w wysokości 1.291.077,05 </w:t>
            </w:r>
            <w:r w:rsidR="00B01868">
              <w:rPr>
                <w:rFonts w:ascii="Tahoma" w:hAnsi="Tahoma" w:cs="Tahoma"/>
                <w:sz w:val="20"/>
              </w:rPr>
              <w:t>PLN</w:t>
            </w:r>
            <w:bookmarkStart w:id="0" w:name="_GoBack"/>
            <w:bookmarkEnd w:id="0"/>
            <w:r w:rsidRPr="000D1508">
              <w:rPr>
                <w:rFonts w:ascii="Tahoma" w:hAnsi="Tahoma" w:cs="Tahoma"/>
                <w:sz w:val="20"/>
              </w:rPr>
              <w:t xml:space="preserve"> (słownie: milion dwieście dziewięćdziesiąt jeden tysięcy siedemdziesiąt siedem złotych 05/100) za 20</w:t>
            </w:r>
            <w:r>
              <w:rPr>
                <w:rFonts w:ascii="Tahoma" w:hAnsi="Tahoma" w:cs="Tahoma"/>
                <w:sz w:val="20"/>
              </w:rPr>
              <w:t>11r. w następują</w:t>
            </w:r>
            <w:r w:rsidRPr="000D1508">
              <w:rPr>
                <w:rFonts w:ascii="Tahoma" w:hAnsi="Tahoma" w:cs="Tahoma"/>
                <w:sz w:val="20"/>
              </w:rPr>
              <w:t>cy sposób:</w:t>
            </w:r>
          </w:p>
          <w:p w:rsidR="000D1508" w:rsidRDefault="000D1508" w:rsidP="000D1508">
            <w:pPr>
              <w:jc w:val="both"/>
              <w:rPr>
                <w:rFonts w:ascii="Tahoma" w:hAnsi="Tahoma" w:cs="Tahoma"/>
                <w:sz w:val="20"/>
              </w:rPr>
            </w:pPr>
            <w:r w:rsidRPr="000D1508">
              <w:rPr>
                <w:rFonts w:ascii="Tahoma" w:hAnsi="Tahoma" w:cs="Tahoma"/>
                <w:sz w:val="20"/>
              </w:rPr>
              <w:t>- zasilenie kwotą 1.000.000 PLN (słownie: jeden milion złotych) kapitału rezerwowego pod nazwą „Środki na nabycie akcji własnych”;</w:t>
            </w:r>
          </w:p>
          <w:p w:rsidR="000D1508" w:rsidRPr="000D1508" w:rsidRDefault="000D1508" w:rsidP="000D1508">
            <w:pPr>
              <w:jc w:val="both"/>
              <w:rPr>
                <w:rFonts w:ascii="Tahoma" w:hAnsi="Tahoma" w:cs="Tahoma"/>
                <w:sz w:val="20"/>
              </w:rPr>
            </w:pPr>
          </w:p>
          <w:p w:rsidR="00F35CAA" w:rsidRDefault="000D1508" w:rsidP="000D1508">
            <w:pPr>
              <w:jc w:val="both"/>
              <w:rPr>
                <w:rFonts w:ascii="Tahoma" w:hAnsi="Tahoma" w:cs="Tahoma"/>
                <w:sz w:val="20"/>
              </w:rPr>
            </w:pPr>
            <w:r w:rsidRPr="000D1508">
              <w:rPr>
                <w:rFonts w:ascii="Tahoma" w:hAnsi="Tahoma" w:cs="Tahoma"/>
                <w:sz w:val="20"/>
              </w:rPr>
              <w:t>- zasilenie kwotą 291.077,05 PLN (słownie: dwieście dziewięćdziesiąt jeden tysięcy siedemdziesiąt siedem  złotych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0D1508">
              <w:rPr>
                <w:rFonts w:ascii="Tahoma" w:hAnsi="Tahoma" w:cs="Tahoma"/>
                <w:sz w:val="20"/>
              </w:rPr>
              <w:t>05/100) kapitału zapasowego Spółki.</w:t>
            </w:r>
          </w:p>
          <w:p w:rsidR="000D1508" w:rsidRPr="008A51FB" w:rsidRDefault="000D1508" w:rsidP="000D1508">
            <w:pPr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243FB7" w:rsidRPr="00AF2262" w:rsidTr="0036712A">
        <w:trPr>
          <w:trHeight w:val="421"/>
        </w:trPr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243FB7" w:rsidRPr="007F1C0C" w:rsidRDefault="001F2860" w:rsidP="0036712A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Podstawa prawna: </w:t>
            </w:r>
            <w:r w:rsidRPr="00AF2262">
              <w:rPr>
                <w:rFonts w:ascii="Tahoma" w:hAnsi="Tahoma" w:cs="Tahoma"/>
                <w:sz w:val="20"/>
              </w:rPr>
              <w:t>Artykuł 56 ust. 1 pkt 2 Ustawy o ofercie</w:t>
            </w:r>
          </w:p>
        </w:tc>
      </w:tr>
      <w:tr w:rsidR="00243FB7" w:rsidRPr="00AF2262" w:rsidTr="0036712A">
        <w:trPr>
          <w:trHeight w:val="347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243FB7" w:rsidRPr="00AF2262" w:rsidRDefault="00243FB7" w:rsidP="0036712A">
            <w:pPr>
              <w:rPr>
                <w:rFonts w:ascii="Tahoma" w:hAnsi="Tahoma" w:cs="Tahoma"/>
                <w:sz w:val="20"/>
              </w:rPr>
            </w:pPr>
            <w:r w:rsidRPr="00AF2262">
              <w:rPr>
                <w:rFonts w:ascii="Tahoma" w:hAnsi="Tahoma" w:cs="Tahoma"/>
                <w:sz w:val="20"/>
              </w:rPr>
              <w:t>Podpis osoby upoważnionej do reprezentowania Emitenta:</w:t>
            </w:r>
          </w:p>
        </w:tc>
      </w:tr>
      <w:tr w:rsidR="00243FB7" w:rsidRPr="00AF2262" w:rsidTr="0036712A">
        <w:trPr>
          <w:trHeight w:val="706"/>
        </w:trPr>
        <w:tc>
          <w:tcPr>
            <w:tcW w:w="9648" w:type="dxa"/>
            <w:gridSpan w:val="2"/>
          </w:tcPr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  <w:r w:rsidRPr="00AF2262">
              <w:rPr>
                <w:rFonts w:ascii="Tahoma" w:hAnsi="Tahoma" w:cs="Tahoma"/>
                <w:b/>
                <w:sz w:val="20"/>
              </w:rPr>
              <w:tab/>
            </w:r>
            <w:r w:rsidR="00F35CAA">
              <w:rPr>
                <w:rFonts w:ascii="Tahoma" w:hAnsi="Tahoma" w:cs="Tahoma"/>
                <w:b/>
                <w:sz w:val="20"/>
              </w:rPr>
              <w:t>Błażej Piechowiak</w:t>
            </w:r>
          </w:p>
          <w:p w:rsidR="00243FB7" w:rsidRPr="00AF2262" w:rsidRDefault="00243FB7" w:rsidP="0036712A">
            <w:pPr>
              <w:rPr>
                <w:rFonts w:ascii="Tahoma" w:hAnsi="Tahoma" w:cs="Tahoma"/>
                <w:b/>
                <w:sz w:val="20"/>
              </w:rPr>
            </w:pPr>
          </w:p>
          <w:p w:rsidR="00243FB7" w:rsidRPr="00AF2262" w:rsidRDefault="00243FB7" w:rsidP="001F286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       </w:t>
            </w:r>
            <w:r w:rsidR="001F2860">
              <w:rPr>
                <w:rFonts w:ascii="Tahoma" w:hAnsi="Tahoma" w:cs="Tahoma"/>
                <w:b/>
                <w:sz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 xml:space="preserve">    </w:t>
            </w:r>
            <w:r w:rsidR="001F2860">
              <w:rPr>
                <w:rFonts w:ascii="Tahoma" w:hAnsi="Tahoma" w:cs="Tahoma"/>
                <w:b/>
                <w:sz w:val="20"/>
              </w:rPr>
              <w:t>Pr</w:t>
            </w:r>
            <w:r w:rsidR="00F35CAA">
              <w:rPr>
                <w:rFonts w:ascii="Tahoma" w:hAnsi="Tahoma" w:cs="Tahoma"/>
                <w:b/>
                <w:sz w:val="20"/>
              </w:rPr>
              <w:t>okurent</w:t>
            </w:r>
          </w:p>
        </w:tc>
      </w:tr>
    </w:tbl>
    <w:p w:rsidR="00243FB7" w:rsidRPr="004C5D3A" w:rsidRDefault="00243FB7" w:rsidP="00243FB7"/>
    <w:p w:rsidR="001B5388" w:rsidRPr="00E42C13" w:rsidRDefault="001B5388" w:rsidP="00243FB7">
      <w:pPr>
        <w:rPr>
          <w:rFonts w:ascii="Cambria" w:hAnsi="Cambria" w:cs="Tahoma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F1215" w:rsidRPr="00E42C13" w:rsidRDefault="004F1215" w:rsidP="009B68C4">
      <w:pPr>
        <w:spacing w:before="120" w:after="120"/>
        <w:rPr>
          <w:rFonts w:ascii="Cambria" w:hAnsi="Cambria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4F1215" w:rsidRPr="00E42C13" w:rsidSect="00357285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45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C4D" w:rsidRDefault="00317C4D">
      <w:r>
        <w:separator/>
      </w:r>
    </w:p>
  </w:endnote>
  <w:endnote w:type="continuationSeparator" w:id="0">
    <w:p w:rsidR="00317C4D" w:rsidRDefault="00317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C4D" w:rsidRDefault="00317C4D" w:rsidP="00316F35">
    <w:pPr>
      <w:pStyle w:val="Stopka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5177155</wp:posOffset>
          </wp:positionH>
          <wp:positionV relativeFrom="margin">
            <wp:posOffset>9038590</wp:posOffset>
          </wp:positionV>
          <wp:extent cx="832485" cy="220345"/>
          <wp:effectExtent l="19050" t="0" r="5715" b="0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22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42C13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5176520</wp:posOffset>
              </wp:positionH>
              <wp:positionV relativeFrom="paragraph">
                <wp:posOffset>-45085</wp:posOffset>
              </wp:positionV>
              <wp:extent cx="635" cy="257175"/>
              <wp:effectExtent l="23495" t="21590" r="23495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257175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F7964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407.6pt;margin-top:-3.55pt;width:.05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" strokecolor="#f79646" strokeweight="2.5pt">
              <v:shadow color="#868686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C4D" w:rsidRPr="00C64F4A" w:rsidRDefault="00317C4D" w:rsidP="005355AA">
    <w:pPr>
      <w:pStyle w:val="Stopka"/>
      <w:jc w:val="both"/>
      <w:rPr>
        <w:sz w:val="20"/>
      </w:rPr>
    </w:pPr>
    <w:r>
      <w:rPr>
        <w:noProof/>
        <w:sz w:val="20"/>
      </w:rPr>
      <w:drawing>
        <wp:inline distT="0" distB="0" distL="0" distR="0">
          <wp:extent cx="6019800" cy="9525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17C4D" w:rsidRPr="00F96658" w:rsidRDefault="00317C4D" w:rsidP="00EE3C7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C4D" w:rsidRDefault="00317C4D">
      <w:r>
        <w:separator/>
      </w:r>
    </w:p>
  </w:footnote>
  <w:footnote w:type="continuationSeparator" w:id="0">
    <w:p w:rsidR="00317C4D" w:rsidRDefault="00317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C4D" w:rsidRPr="00F96658" w:rsidRDefault="00317C4D" w:rsidP="00316F35">
    <w:pPr>
      <w:pStyle w:val="Nagwek"/>
      <w:tabs>
        <w:tab w:val="left" w:pos="2925"/>
      </w:tabs>
      <w:jc w:val="center"/>
      <w:rPr>
        <w:rFonts w:ascii="Tahoma" w:hAnsi="Tahoma" w:cs="Tahoma"/>
        <w:sz w:val="20"/>
        <w:szCs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-161290</wp:posOffset>
          </wp:positionH>
          <wp:positionV relativeFrom="margin">
            <wp:posOffset>-675640</wp:posOffset>
          </wp:positionV>
          <wp:extent cx="5987415" cy="787400"/>
          <wp:effectExtent l="1905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7415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2941"/>
    <w:multiLevelType w:val="hybridMultilevel"/>
    <w:tmpl w:val="9DDA4F18"/>
    <w:lvl w:ilvl="0" w:tplc="40D495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C94A66"/>
    <w:multiLevelType w:val="hybridMultilevel"/>
    <w:tmpl w:val="4CF25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467E6"/>
    <w:multiLevelType w:val="hybridMultilevel"/>
    <w:tmpl w:val="4EFED09A"/>
    <w:lvl w:ilvl="0" w:tplc="3F668CA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A7475"/>
    <w:multiLevelType w:val="hybridMultilevel"/>
    <w:tmpl w:val="CCDCAF08"/>
    <w:lvl w:ilvl="0" w:tplc="4D6CBF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00364"/>
    <w:multiLevelType w:val="hybridMultilevel"/>
    <w:tmpl w:val="80EEBB30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8F64423"/>
    <w:multiLevelType w:val="hybridMultilevel"/>
    <w:tmpl w:val="D6FC3D3C"/>
    <w:lvl w:ilvl="0" w:tplc="9A38F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352BCD"/>
    <w:multiLevelType w:val="hybridMultilevel"/>
    <w:tmpl w:val="0E5AFD48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2EF6A6E"/>
    <w:multiLevelType w:val="hybridMultilevel"/>
    <w:tmpl w:val="45BA5D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306CDB"/>
    <w:multiLevelType w:val="hybridMultilevel"/>
    <w:tmpl w:val="61C2B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72E0C"/>
    <w:multiLevelType w:val="hybridMultilevel"/>
    <w:tmpl w:val="DA66F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4856F7"/>
    <w:multiLevelType w:val="hybridMultilevel"/>
    <w:tmpl w:val="F99804F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9F01FA5"/>
    <w:multiLevelType w:val="hybridMultilevel"/>
    <w:tmpl w:val="88464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265857"/>
    <w:multiLevelType w:val="hybridMultilevel"/>
    <w:tmpl w:val="B20E3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E26790"/>
    <w:multiLevelType w:val="hybridMultilevel"/>
    <w:tmpl w:val="8D22F462"/>
    <w:lvl w:ilvl="0" w:tplc="6C22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1308EC"/>
    <w:multiLevelType w:val="hybridMultilevel"/>
    <w:tmpl w:val="D50486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3B12A50"/>
    <w:multiLevelType w:val="hybridMultilevel"/>
    <w:tmpl w:val="AFB89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C62231"/>
    <w:multiLevelType w:val="multilevel"/>
    <w:tmpl w:val="2B2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75057A"/>
    <w:multiLevelType w:val="hybridMultilevel"/>
    <w:tmpl w:val="81D0A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406C40"/>
    <w:multiLevelType w:val="hybridMultilevel"/>
    <w:tmpl w:val="F3E4F7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602D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D1357"/>
    <w:multiLevelType w:val="hybridMultilevel"/>
    <w:tmpl w:val="22BE29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E52891"/>
    <w:multiLevelType w:val="hybridMultilevel"/>
    <w:tmpl w:val="F66AD7A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F566B02"/>
    <w:multiLevelType w:val="hybridMultilevel"/>
    <w:tmpl w:val="50BCA18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67CF328F"/>
    <w:multiLevelType w:val="hybridMultilevel"/>
    <w:tmpl w:val="45424F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97340E"/>
    <w:multiLevelType w:val="hybridMultilevel"/>
    <w:tmpl w:val="5ADC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943C4B"/>
    <w:multiLevelType w:val="hybridMultilevel"/>
    <w:tmpl w:val="7346CCF8"/>
    <w:lvl w:ilvl="0" w:tplc="9A8A2838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4A105A4"/>
    <w:multiLevelType w:val="hybridMultilevel"/>
    <w:tmpl w:val="D26AE5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B86451"/>
    <w:multiLevelType w:val="hybridMultilevel"/>
    <w:tmpl w:val="50E23EA2"/>
    <w:lvl w:ilvl="0" w:tplc="3B28F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C73F67"/>
    <w:multiLevelType w:val="hybridMultilevel"/>
    <w:tmpl w:val="469408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23"/>
  </w:num>
  <w:num w:numId="5">
    <w:abstractNumId w:val="12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9"/>
  </w:num>
  <w:num w:numId="9">
    <w:abstractNumId w:val="9"/>
  </w:num>
  <w:num w:numId="10">
    <w:abstractNumId w:val="7"/>
  </w:num>
  <w:num w:numId="11">
    <w:abstractNumId w:val="22"/>
  </w:num>
  <w:num w:numId="12">
    <w:abstractNumId w:val="0"/>
  </w:num>
  <w:num w:numId="13">
    <w:abstractNumId w:val="27"/>
  </w:num>
  <w:num w:numId="14">
    <w:abstractNumId w:val="11"/>
  </w:num>
  <w:num w:numId="15">
    <w:abstractNumId w:val="2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3"/>
  </w:num>
  <w:num w:numId="20">
    <w:abstractNumId w:val="24"/>
  </w:num>
  <w:num w:numId="21">
    <w:abstractNumId w:val="2"/>
  </w:num>
  <w:num w:numId="22">
    <w:abstractNumId w:val="20"/>
  </w:num>
  <w:num w:numId="23">
    <w:abstractNumId w:val="10"/>
  </w:num>
  <w:num w:numId="24">
    <w:abstractNumId w:val="14"/>
  </w:num>
  <w:num w:numId="25">
    <w:abstractNumId w:val="6"/>
  </w:num>
  <w:num w:numId="26">
    <w:abstractNumId w:val="13"/>
  </w:num>
  <w:num w:numId="27">
    <w:abstractNumId w:val="4"/>
  </w:num>
  <w:num w:numId="28">
    <w:abstractNumId w:val="26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8193">
      <o:colormenu v:ext="edit" strokecolor="none [3209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F"/>
    <w:rsid w:val="00003569"/>
    <w:rsid w:val="00007295"/>
    <w:rsid w:val="00017CFE"/>
    <w:rsid w:val="000209EF"/>
    <w:rsid w:val="00027A11"/>
    <w:rsid w:val="00044E15"/>
    <w:rsid w:val="00051BCB"/>
    <w:rsid w:val="00052BB7"/>
    <w:rsid w:val="000804D3"/>
    <w:rsid w:val="0008745A"/>
    <w:rsid w:val="00091798"/>
    <w:rsid w:val="000B130D"/>
    <w:rsid w:val="000B51DA"/>
    <w:rsid w:val="000B7EA0"/>
    <w:rsid w:val="000C14F5"/>
    <w:rsid w:val="000D1508"/>
    <w:rsid w:val="000D29EE"/>
    <w:rsid w:val="000E135A"/>
    <w:rsid w:val="000E1B25"/>
    <w:rsid w:val="000E3D3D"/>
    <w:rsid w:val="000F1307"/>
    <w:rsid w:val="000F5C06"/>
    <w:rsid w:val="00103D22"/>
    <w:rsid w:val="00107855"/>
    <w:rsid w:val="00126DAE"/>
    <w:rsid w:val="00136B0C"/>
    <w:rsid w:val="00152C87"/>
    <w:rsid w:val="00160E21"/>
    <w:rsid w:val="001614BF"/>
    <w:rsid w:val="00170DCE"/>
    <w:rsid w:val="00183A30"/>
    <w:rsid w:val="00184433"/>
    <w:rsid w:val="001849EF"/>
    <w:rsid w:val="00193D4F"/>
    <w:rsid w:val="00194F9E"/>
    <w:rsid w:val="001B5388"/>
    <w:rsid w:val="001E077E"/>
    <w:rsid w:val="001E648B"/>
    <w:rsid w:val="001E7974"/>
    <w:rsid w:val="001F01CC"/>
    <w:rsid w:val="001F2860"/>
    <w:rsid w:val="00204339"/>
    <w:rsid w:val="0021172D"/>
    <w:rsid w:val="00213D7C"/>
    <w:rsid w:val="002436FA"/>
    <w:rsid w:val="00243FB7"/>
    <w:rsid w:val="00253B77"/>
    <w:rsid w:val="002575DA"/>
    <w:rsid w:val="0026350A"/>
    <w:rsid w:val="00267FB9"/>
    <w:rsid w:val="00271F64"/>
    <w:rsid w:val="00274825"/>
    <w:rsid w:val="00281F15"/>
    <w:rsid w:val="002972C2"/>
    <w:rsid w:val="002A5AE7"/>
    <w:rsid w:val="002B49B4"/>
    <w:rsid w:val="002B5A82"/>
    <w:rsid w:val="002C38BB"/>
    <w:rsid w:val="002E3279"/>
    <w:rsid w:val="002F3984"/>
    <w:rsid w:val="00305B01"/>
    <w:rsid w:val="00314CAB"/>
    <w:rsid w:val="00316F35"/>
    <w:rsid w:val="00317C4D"/>
    <w:rsid w:val="00327746"/>
    <w:rsid w:val="003363A5"/>
    <w:rsid w:val="0035052B"/>
    <w:rsid w:val="00352979"/>
    <w:rsid w:val="00357285"/>
    <w:rsid w:val="003659F5"/>
    <w:rsid w:val="0036712A"/>
    <w:rsid w:val="00370A91"/>
    <w:rsid w:val="003754A3"/>
    <w:rsid w:val="003A6A0A"/>
    <w:rsid w:val="003C202F"/>
    <w:rsid w:val="003C4363"/>
    <w:rsid w:val="003C7553"/>
    <w:rsid w:val="003D7D15"/>
    <w:rsid w:val="003E3144"/>
    <w:rsid w:val="003E75F3"/>
    <w:rsid w:val="0040469F"/>
    <w:rsid w:val="00407F9E"/>
    <w:rsid w:val="0041280D"/>
    <w:rsid w:val="00414D95"/>
    <w:rsid w:val="00415226"/>
    <w:rsid w:val="004152B4"/>
    <w:rsid w:val="00417798"/>
    <w:rsid w:val="00417968"/>
    <w:rsid w:val="004335F1"/>
    <w:rsid w:val="00440028"/>
    <w:rsid w:val="004426BB"/>
    <w:rsid w:val="00470675"/>
    <w:rsid w:val="0048065C"/>
    <w:rsid w:val="00495405"/>
    <w:rsid w:val="00496902"/>
    <w:rsid w:val="004B0349"/>
    <w:rsid w:val="004C0763"/>
    <w:rsid w:val="004C204B"/>
    <w:rsid w:val="004C47BF"/>
    <w:rsid w:val="004D6835"/>
    <w:rsid w:val="004F1215"/>
    <w:rsid w:val="00502E50"/>
    <w:rsid w:val="0053014B"/>
    <w:rsid w:val="005355AA"/>
    <w:rsid w:val="00542E53"/>
    <w:rsid w:val="0054662D"/>
    <w:rsid w:val="005675C9"/>
    <w:rsid w:val="00580CE5"/>
    <w:rsid w:val="00587C6B"/>
    <w:rsid w:val="005B344C"/>
    <w:rsid w:val="005C3731"/>
    <w:rsid w:val="005C3F55"/>
    <w:rsid w:val="005C4DE2"/>
    <w:rsid w:val="005C5283"/>
    <w:rsid w:val="005C7DF1"/>
    <w:rsid w:val="005F2DD0"/>
    <w:rsid w:val="005F5E5C"/>
    <w:rsid w:val="0061150D"/>
    <w:rsid w:val="00625B6A"/>
    <w:rsid w:val="00653955"/>
    <w:rsid w:val="00653EF8"/>
    <w:rsid w:val="00655B6C"/>
    <w:rsid w:val="006666EE"/>
    <w:rsid w:val="00670E24"/>
    <w:rsid w:val="006A464A"/>
    <w:rsid w:val="006B57C4"/>
    <w:rsid w:val="006C2EB0"/>
    <w:rsid w:val="006D5E77"/>
    <w:rsid w:val="006E1648"/>
    <w:rsid w:val="006E48B4"/>
    <w:rsid w:val="00701E81"/>
    <w:rsid w:val="007123CE"/>
    <w:rsid w:val="007140B9"/>
    <w:rsid w:val="007164E5"/>
    <w:rsid w:val="007175B8"/>
    <w:rsid w:val="007219C6"/>
    <w:rsid w:val="00734D18"/>
    <w:rsid w:val="0077171D"/>
    <w:rsid w:val="007720B4"/>
    <w:rsid w:val="007A3E89"/>
    <w:rsid w:val="007B2C02"/>
    <w:rsid w:val="007C5AC2"/>
    <w:rsid w:val="007D45D1"/>
    <w:rsid w:val="007D6BCC"/>
    <w:rsid w:val="007E571A"/>
    <w:rsid w:val="00803642"/>
    <w:rsid w:val="00813B4D"/>
    <w:rsid w:val="00857C79"/>
    <w:rsid w:val="00861612"/>
    <w:rsid w:val="00865459"/>
    <w:rsid w:val="00876DA3"/>
    <w:rsid w:val="008A5AB9"/>
    <w:rsid w:val="008B084C"/>
    <w:rsid w:val="008B1594"/>
    <w:rsid w:val="008B5665"/>
    <w:rsid w:val="008B5C1A"/>
    <w:rsid w:val="008C4BA4"/>
    <w:rsid w:val="008D1A31"/>
    <w:rsid w:val="008E3AE7"/>
    <w:rsid w:val="008E6647"/>
    <w:rsid w:val="008E7260"/>
    <w:rsid w:val="0091083A"/>
    <w:rsid w:val="00916DD2"/>
    <w:rsid w:val="00917AE0"/>
    <w:rsid w:val="0092400D"/>
    <w:rsid w:val="0093112F"/>
    <w:rsid w:val="00936614"/>
    <w:rsid w:val="0094094F"/>
    <w:rsid w:val="00954AEA"/>
    <w:rsid w:val="00960AD6"/>
    <w:rsid w:val="009707B5"/>
    <w:rsid w:val="00971B5C"/>
    <w:rsid w:val="009776B4"/>
    <w:rsid w:val="009906DA"/>
    <w:rsid w:val="00993E76"/>
    <w:rsid w:val="00995336"/>
    <w:rsid w:val="009A5E3A"/>
    <w:rsid w:val="009B68C4"/>
    <w:rsid w:val="009B7EDC"/>
    <w:rsid w:val="009C15C6"/>
    <w:rsid w:val="009C59B1"/>
    <w:rsid w:val="009C5CE3"/>
    <w:rsid w:val="009D09CE"/>
    <w:rsid w:val="009E5E4B"/>
    <w:rsid w:val="009E5FF3"/>
    <w:rsid w:val="009E68CE"/>
    <w:rsid w:val="009F14F1"/>
    <w:rsid w:val="00A00774"/>
    <w:rsid w:val="00A01E37"/>
    <w:rsid w:val="00A065F5"/>
    <w:rsid w:val="00A079CA"/>
    <w:rsid w:val="00A14A0C"/>
    <w:rsid w:val="00A33986"/>
    <w:rsid w:val="00A6694E"/>
    <w:rsid w:val="00A75EA2"/>
    <w:rsid w:val="00A9685C"/>
    <w:rsid w:val="00AA5C1D"/>
    <w:rsid w:val="00AC4C5C"/>
    <w:rsid w:val="00AD0578"/>
    <w:rsid w:val="00AD3E54"/>
    <w:rsid w:val="00AD76DF"/>
    <w:rsid w:val="00AF4EC0"/>
    <w:rsid w:val="00AF6122"/>
    <w:rsid w:val="00B01868"/>
    <w:rsid w:val="00B069E1"/>
    <w:rsid w:val="00B22FD6"/>
    <w:rsid w:val="00B31D58"/>
    <w:rsid w:val="00B344B2"/>
    <w:rsid w:val="00B37C88"/>
    <w:rsid w:val="00B426F6"/>
    <w:rsid w:val="00B47BC5"/>
    <w:rsid w:val="00B660C3"/>
    <w:rsid w:val="00B7411A"/>
    <w:rsid w:val="00B83CCA"/>
    <w:rsid w:val="00B910CB"/>
    <w:rsid w:val="00B9228D"/>
    <w:rsid w:val="00B96D3A"/>
    <w:rsid w:val="00B971C6"/>
    <w:rsid w:val="00BA6315"/>
    <w:rsid w:val="00BF1F7F"/>
    <w:rsid w:val="00BF2103"/>
    <w:rsid w:val="00BF2427"/>
    <w:rsid w:val="00BF73B2"/>
    <w:rsid w:val="00BF78DA"/>
    <w:rsid w:val="00C03E5C"/>
    <w:rsid w:val="00C047FB"/>
    <w:rsid w:val="00C134A1"/>
    <w:rsid w:val="00C152E1"/>
    <w:rsid w:val="00C23686"/>
    <w:rsid w:val="00C456C6"/>
    <w:rsid w:val="00C63159"/>
    <w:rsid w:val="00C64F4A"/>
    <w:rsid w:val="00C75ED0"/>
    <w:rsid w:val="00C7766A"/>
    <w:rsid w:val="00C92427"/>
    <w:rsid w:val="00CA51AC"/>
    <w:rsid w:val="00CC58BE"/>
    <w:rsid w:val="00CE6E7F"/>
    <w:rsid w:val="00CF5807"/>
    <w:rsid w:val="00D010A3"/>
    <w:rsid w:val="00D079E9"/>
    <w:rsid w:val="00D1057E"/>
    <w:rsid w:val="00D17443"/>
    <w:rsid w:val="00D27627"/>
    <w:rsid w:val="00D30065"/>
    <w:rsid w:val="00D33D2A"/>
    <w:rsid w:val="00D41ED7"/>
    <w:rsid w:val="00D463C4"/>
    <w:rsid w:val="00D47410"/>
    <w:rsid w:val="00D610FE"/>
    <w:rsid w:val="00D77E61"/>
    <w:rsid w:val="00D9553C"/>
    <w:rsid w:val="00D96147"/>
    <w:rsid w:val="00DA3859"/>
    <w:rsid w:val="00DA5E49"/>
    <w:rsid w:val="00DB0DF4"/>
    <w:rsid w:val="00DB5BA8"/>
    <w:rsid w:val="00DC382E"/>
    <w:rsid w:val="00DC6AF6"/>
    <w:rsid w:val="00DE53B2"/>
    <w:rsid w:val="00DF6E3B"/>
    <w:rsid w:val="00E009A4"/>
    <w:rsid w:val="00E1793E"/>
    <w:rsid w:val="00E3740B"/>
    <w:rsid w:val="00E42C13"/>
    <w:rsid w:val="00E436CD"/>
    <w:rsid w:val="00E56F39"/>
    <w:rsid w:val="00E662C0"/>
    <w:rsid w:val="00E67E46"/>
    <w:rsid w:val="00E75F8F"/>
    <w:rsid w:val="00E9102C"/>
    <w:rsid w:val="00EA2FDE"/>
    <w:rsid w:val="00EC18EB"/>
    <w:rsid w:val="00ED4623"/>
    <w:rsid w:val="00EE3AF2"/>
    <w:rsid w:val="00EE3C7F"/>
    <w:rsid w:val="00F079E3"/>
    <w:rsid w:val="00F22F9A"/>
    <w:rsid w:val="00F34CAB"/>
    <w:rsid w:val="00F35CAA"/>
    <w:rsid w:val="00F46378"/>
    <w:rsid w:val="00F47424"/>
    <w:rsid w:val="00F50460"/>
    <w:rsid w:val="00F53CBB"/>
    <w:rsid w:val="00F672A5"/>
    <w:rsid w:val="00F80B6B"/>
    <w:rsid w:val="00F80E83"/>
    <w:rsid w:val="00F833B8"/>
    <w:rsid w:val="00F96658"/>
    <w:rsid w:val="00FA0CC3"/>
    <w:rsid w:val="00FA6596"/>
    <w:rsid w:val="00FA6C42"/>
    <w:rsid w:val="00FB3FAB"/>
    <w:rsid w:val="00FB51E9"/>
    <w:rsid w:val="00FC4104"/>
    <w:rsid w:val="00FD7A83"/>
    <w:rsid w:val="00FD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enu v:ext="edit" strokecolor="none [32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659F5"/>
    <w:rPr>
      <w:sz w:val="28"/>
    </w:rPr>
  </w:style>
  <w:style w:type="paragraph" w:styleId="Nagwek2">
    <w:name w:val="heading 2"/>
    <w:basedOn w:val="Normalny"/>
    <w:qFormat/>
    <w:rsid w:val="00D77E61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Cs w:val="28"/>
    </w:rPr>
  </w:style>
  <w:style w:type="paragraph" w:styleId="Nagwek3">
    <w:name w:val="heading 3"/>
    <w:basedOn w:val="Normalny"/>
    <w:qFormat/>
    <w:rsid w:val="00D77E61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968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9685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5C4D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B2C0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2C02"/>
  </w:style>
  <w:style w:type="character" w:styleId="Odwoanieprzypisukocowego">
    <w:name w:val="endnote reference"/>
    <w:basedOn w:val="Domylnaczcionkaakapitu"/>
    <w:rsid w:val="007B2C0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C373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3731"/>
    <w:rPr>
      <w:sz w:val="28"/>
    </w:rPr>
  </w:style>
  <w:style w:type="paragraph" w:styleId="Tekstdymka">
    <w:name w:val="Balloon Text"/>
    <w:basedOn w:val="Normalny"/>
    <w:link w:val="TekstdymkaZnak"/>
    <w:rsid w:val="005C37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373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971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0917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unhideWhenUsed/>
    <w:rsid w:val="00D77E61"/>
    <w:pPr>
      <w:spacing w:line="360" w:lineRule="auto"/>
      <w:jc w:val="both"/>
    </w:pPr>
    <w:rPr>
      <w:rFonts w:eastAsia="Calibri"/>
      <w:sz w:val="24"/>
      <w:szCs w:val="24"/>
    </w:rPr>
  </w:style>
  <w:style w:type="paragraph" w:customStyle="1" w:styleId="TekstpodstawowyF2ndrad">
    <w:name w:val="Tekst podstawowy.(F2).ändrad"/>
    <w:basedOn w:val="Normalny"/>
    <w:rsid w:val="00D77E61"/>
    <w:pPr>
      <w:spacing w:after="120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qFormat/>
    <w:rsid w:val="007A3E89"/>
    <w:rPr>
      <w:b/>
      <w:bCs/>
    </w:rPr>
  </w:style>
  <w:style w:type="character" w:styleId="Odwoaniedokomentarza">
    <w:name w:val="annotation reference"/>
    <w:basedOn w:val="Domylnaczcionkaakapitu"/>
    <w:rsid w:val="00DA5E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5E4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A5E49"/>
  </w:style>
  <w:style w:type="paragraph" w:styleId="Tematkomentarza">
    <w:name w:val="annotation subject"/>
    <w:basedOn w:val="Tekstkomentarza"/>
    <w:next w:val="Tekstkomentarza"/>
    <w:link w:val="TematkomentarzaZnak"/>
    <w:rsid w:val="00DA5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5E49"/>
    <w:rPr>
      <w:b/>
      <w:bCs/>
    </w:rPr>
  </w:style>
  <w:style w:type="table" w:styleId="Tabela-Siatka">
    <w:name w:val="Table Grid"/>
    <w:basedOn w:val="Standardowy"/>
    <w:rsid w:val="00E67E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8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844">
      <w:bodyDiv w:val="1"/>
      <w:marLeft w:val="837"/>
      <w:marRight w:val="0"/>
      <w:marTop w:val="33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7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7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8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35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5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OEM\USTAWI~1\Temp\Rar$DI03.797\nowy%20wz&#243;r%20list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 wzór listownik</Template>
  <TotalTime>12</TotalTime>
  <Pages>1</Pages>
  <Words>156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www.dga.pl</vt:lpstr>
    </vt:vector>
  </TitlesOfParts>
  <Company>Creative Force sp. z o. o.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www.dga.pl</dc:title>
  <dc:creator>Pracownik</dc:creator>
  <cp:lastModifiedBy>Gadzała, Aleksandra</cp:lastModifiedBy>
  <cp:revision>6</cp:revision>
  <cp:lastPrinted>2012-03-19T16:02:00Z</cp:lastPrinted>
  <dcterms:created xsi:type="dcterms:W3CDTF">2012-03-19T15:32:00Z</dcterms:created>
  <dcterms:modified xsi:type="dcterms:W3CDTF">2012-03-19T16:05:00Z</dcterms:modified>
</cp:coreProperties>
</file>