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F76C7">
        <w:rPr>
          <w:rFonts w:ascii="Tahoma" w:hAnsi="Tahoma"/>
          <w:sz w:val="22"/>
          <w:szCs w:val="22"/>
        </w:rPr>
        <w:t>24 czerwca</w:t>
      </w:r>
      <w:r w:rsidR="00BB197E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6222A7" w:rsidP="00D54B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Raport bieżący nr 1</w:t>
            </w:r>
            <w:r w:rsidR="007F76C7">
              <w:rPr>
                <w:rFonts w:ascii="Tahoma" w:hAnsi="Tahoma" w:cs="Tahoma"/>
                <w:b/>
                <w:sz w:val="20"/>
              </w:rPr>
              <w:t>8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BB197E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7F76C7">
              <w:rPr>
                <w:rFonts w:ascii="Tahoma" w:hAnsi="Tahoma" w:cs="Tahoma"/>
                <w:sz w:val="20"/>
              </w:rPr>
              <w:t>24 czerwca</w:t>
            </w:r>
            <w:r>
              <w:rPr>
                <w:rFonts w:ascii="Tahoma" w:hAnsi="Tahoma" w:cs="Tahoma"/>
                <w:sz w:val="20"/>
              </w:rPr>
              <w:t xml:space="preserve"> 2013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okresie </w:t>
            </w:r>
            <w:r w:rsidR="007F76C7">
              <w:rPr>
                <w:rFonts w:ascii="Tahoma" w:hAnsi="Tahoma" w:cs="Tahoma"/>
                <w:sz w:val="20"/>
              </w:rPr>
              <w:t>20-21</w:t>
            </w:r>
            <w:r w:rsidR="003B3CB7">
              <w:rPr>
                <w:rFonts w:ascii="Tahoma" w:hAnsi="Tahoma" w:cs="Tahoma"/>
                <w:sz w:val="20"/>
              </w:rPr>
              <w:t xml:space="preserve"> </w:t>
            </w:r>
            <w:r w:rsidR="007F76C7">
              <w:rPr>
                <w:rFonts w:ascii="Tahoma" w:hAnsi="Tahoma" w:cs="Tahoma"/>
                <w:sz w:val="20"/>
              </w:rPr>
              <w:t>czerwca</w:t>
            </w:r>
            <w:r>
              <w:rPr>
                <w:rFonts w:ascii="Tahoma" w:hAnsi="Tahoma" w:cs="Tahoma"/>
                <w:sz w:val="20"/>
              </w:rPr>
              <w:t xml:space="preserve"> 2013 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7F76C7">
              <w:rPr>
                <w:rFonts w:ascii="Tahoma" w:hAnsi="Tahoma" w:cs="Tahoma"/>
                <w:sz w:val="20"/>
              </w:rPr>
              <w:t>4.630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>średniej cenie 1,2</w:t>
            </w:r>
            <w:r w:rsidR="00D54BBA">
              <w:rPr>
                <w:rFonts w:ascii="Tahoma" w:hAnsi="Tahoma" w:cs="Tahoma"/>
                <w:sz w:val="20"/>
              </w:rPr>
              <w:t>3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7F76C7">
              <w:rPr>
                <w:rFonts w:ascii="Tahoma" w:hAnsi="Tahoma" w:cs="Tahoma"/>
                <w:sz w:val="20"/>
              </w:rPr>
              <w:t>4.630</w:t>
            </w:r>
            <w:r w:rsidR="00735FB3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>zł i stanowi ok. 0,</w:t>
            </w:r>
            <w:r w:rsidR="007F76C7">
              <w:rPr>
                <w:rFonts w:ascii="Tahoma" w:hAnsi="Tahoma" w:cs="Tahoma"/>
                <w:sz w:val="20"/>
              </w:rPr>
              <w:t>0512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7F76C7">
              <w:rPr>
                <w:rFonts w:ascii="Tahoma" w:hAnsi="Tahoma" w:cs="Tahoma"/>
                <w:sz w:val="20"/>
              </w:rPr>
              <w:t>4.630</w:t>
            </w:r>
            <w:r>
              <w:rPr>
                <w:rFonts w:ascii="Tahoma" w:hAnsi="Tahoma" w:cs="Tahoma"/>
                <w:sz w:val="20"/>
              </w:rPr>
              <w:t xml:space="preserve"> 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7F76C7">
              <w:rPr>
                <w:rFonts w:ascii="Tahoma" w:hAnsi="Tahoma" w:cs="Tahoma"/>
                <w:sz w:val="20"/>
              </w:rPr>
              <w:t>21 czerwca</w:t>
            </w:r>
            <w:r>
              <w:rPr>
                <w:rFonts w:ascii="Tahoma" w:hAnsi="Tahoma" w:cs="Tahoma"/>
                <w:sz w:val="20"/>
              </w:rPr>
              <w:t xml:space="preserve"> 2013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7F76C7">
              <w:rPr>
                <w:rFonts w:ascii="Tahoma" w:hAnsi="Tahoma" w:cs="Tahoma"/>
                <w:sz w:val="20"/>
              </w:rPr>
              <w:t>89.833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7F76C7">
              <w:rPr>
                <w:rFonts w:ascii="Tahoma" w:hAnsi="Tahoma" w:cs="Tahoma"/>
                <w:sz w:val="20"/>
              </w:rPr>
              <w:t>89.833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>, stanowiących 0,</w:t>
            </w:r>
            <w:r w:rsidR="007F76C7">
              <w:rPr>
                <w:rFonts w:ascii="Tahoma" w:hAnsi="Tahoma" w:cs="Tahoma"/>
                <w:sz w:val="20"/>
              </w:rPr>
              <w:t>9935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286A85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86A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</w:t>
            </w:r>
            <w:r w:rsidR="00286A85">
              <w:rPr>
                <w:rFonts w:ascii="Tahoma" w:hAnsi="Tahoma" w:cs="Tahoma"/>
                <w:b/>
                <w:sz w:val="20"/>
              </w:rPr>
              <w:t>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799" w:rsidRDefault="00256799">
      <w:r>
        <w:separator/>
      </w:r>
    </w:p>
  </w:endnote>
  <w:endnote w:type="continuationSeparator" w:id="0">
    <w:p w:rsidR="00256799" w:rsidRDefault="0025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799" w:rsidRDefault="0025679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799" w:rsidRPr="00C64F4A" w:rsidRDefault="00256799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56799" w:rsidRPr="00F96658" w:rsidRDefault="0025679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799" w:rsidRDefault="00256799">
      <w:r>
        <w:separator/>
      </w:r>
    </w:p>
  </w:footnote>
  <w:footnote w:type="continuationSeparator" w:id="0">
    <w:p w:rsidR="00256799" w:rsidRDefault="00256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799" w:rsidRPr="00F96658" w:rsidRDefault="0025679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83B68"/>
    <w:rsid w:val="000A3894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E246D"/>
    <w:rsid w:val="002E3279"/>
    <w:rsid w:val="00305B01"/>
    <w:rsid w:val="00314CAB"/>
    <w:rsid w:val="00316F35"/>
    <w:rsid w:val="00325A9D"/>
    <w:rsid w:val="003363A5"/>
    <w:rsid w:val="00344E1B"/>
    <w:rsid w:val="0035052B"/>
    <w:rsid w:val="003659F5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22A7"/>
    <w:rsid w:val="00625B6A"/>
    <w:rsid w:val="00655B6C"/>
    <w:rsid w:val="006666EE"/>
    <w:rsid w:val="00670E24"/>
    <w:rsid w:val="00680DE1"/>
    <w:rsid w:val="007140B9"/>
    <w:rsid w:val="00721A8C"/>
    <w:rsid w:val="00726B41"/>
    <w:rsid w:val="00734D18"/>
    <w:rsid w:val="00735FB3"/>
    <w:rsid w:val="00755D20"/>
    <w:rsid w:val="007720B4"/>
    <w:rsid w:val="007B2C02"/>
    <w:rsid w:val="007C5AC2"/>
    <w:rsid w:val="007C5CFE"/>
    <w:rsid w:val="007F76C7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525B"/>
    <w:rsid w:val="00DF6E3B"/>
    <w:rsid w:val="00E436CD"/>
    <w:rsid w:val="00E75F8F"/>
    <w:rsid w:val="00EA2FDE"/>
    <w:rsid w:val="00EC18EB"/>
    <w:rsid w:val="00EE3C7F"/>
    <w:rsid w:val="00EF0DA9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0D3A9-372E-489A-B17D-467D46AA1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8</TotalTime>
  <Pages>1</Pages>
  <Words>255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2013-06-24T13:16:00Z</dcterms:created>
  <dcterms:modified xsi:type="dcterms:W3CDTF">2013-06-24T13:24:00Z</dcterms:modified>
</cp:coreProperties>
</file>