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4F2E77">
        <w:rPr>
          <w:rFonts w:ascii="Tahoma" w:hAnsi="Tahoma"/>
          <w:sz w:val="22"/>
          <w:szCs w:val="22"/>
        </w:rPr>
        <w:t>23 grudnia</w:t>
      </w:r>
      <w:r w:rsidR="00BB197E">
        <w:rPr>
          <w:rFonts w:ascii="Tahoma" w:hAnsi="Tahoma"/>
          <w:sz w:val="22"/>
          <w:szCs w:val="22"/>
        </w:rPr>
        <w:t xml:space="preserve"> 2013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F2E77" w:rsidP="00D54BB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Raport bieżący nr 29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BB197E">
              <w:rPr>
                <w:rFonts w:ascii="Tahoma" w:hAnsi="Tahoma" w:cs="Tahoma"/>
                <w:b/>
                <w:sz w:val="20"/>
              </w:rPr>
              <w:t>3</w:t>
            </w:r>
            <w:r w:rsidR="00CB6EAC">
              <w:rPr>
                <w:rFonts w:ascii="Tahoma" w:hAnsi="Tahoma" w:cs="Tahoma"/>
                <w:b/>
                <w:sz w:val="20"/>
              </w:rPr>
              <w:t xml:space="preserve"> - korekta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CB6EAC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</w:t>
            </w:r>
            <w:r w:rsidR="00CB6EAC">
              <w:rPr>
                <w:rFonts w:ascii="Tahoma" w:hAnsi="Tahoma" w:cs="Tahoma"/>
                <w:sz w:val="20"/>
              </w:rPr>
              <w:t xml:space="preserve">w raporcie nr 29/2013 z dnia 23 grudnia 2013 r. w akapicie drugim wkradła się omyłka pisarska we wskazaniu okresu w jakim Dom Maklerski BZ WBK S.A. dokonał nabycia akcji Emitenta. </w:t>
            </w:r>
          </w:p>
          <w:p w:rsidR="00CB6EAC" w:rsidRDefault="00CB6EAC" w:rsidP="00CB6EAC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CB6EAC">
              <w:rPr>
                <w:rFonts w:ascii="Tahoma" w:hAnsi="Tahoma" w:cs="Tahoma"/>
                <w:i/>
                <w:sz w:val="20"/>
                <w:u w:val="single"/>
              </w:rPr>
              <w:t>Było:</w:t>
            </w:r>
            <w:r>
              <w:rPr>
                <w:rFonts w:ascii="Tahoma" w:hAnsi="Tahoma" w:cs="Tahoma"/>
                <w:sz w:val="20"/>
              </w:rPr>
              <w:t xml:space="preserve"> „Zgodnie z otrzymaną informacją Dom Maklerski BZ WBK S.A. w okresie </w:t>
            </w:r>
            <w:r w:rsidRPr="00CB6EAC">
              <w:rPr>
                <w:rFonts w:ascii="Tahoma" w:hAnsi="Tahoma" w:cs="Tahoma"/>
                <w:b/>
                <w:sz w:val="20"/>
              </w:rPr>
              <w:t>16-20 lipca 2013 r.</w:t>
            </w:r>
            <w:r>
              <w:rPr>
                <w:rFonts w:ascii="Tahoma" w:hAnsi="Tahoma" w:cs="Tahoma"/>
                <w:sz w:val="20"/>
              </w:rPr>
              <w:t xml:space="preserve"> nabył w imieniu własnym, na rachunek DGA S.A. na rynku regulowanym 11.187 akcji po ś</w:t>
            </w:r>
            <w:r w:rsidR="00C92C7A">
              <w:rPr>
                <w:rFonts w:ascii="Tahoma" w:hAnsi="Tahoma" w:cs="Tahoma"/>
                <w:sz w:val="20"/>
              </w:rPr>
              <w:t>redniej cenie 0,89 zł za akcję.”</w:t>
            </w:r>
            <w:bookmarkStart w:id="0" w:name="_GoBack"/>
            <w:bookmarkEnd w:id="0"/>
          </w:p>
          <w:p w:rsidR="00CB6EAC" w:rsidRDefault="00CB6EAC" w:rsidP="00CB6EAC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CB6EAC">
              <w:rPr>
                <w:rFonts w:ascii="Tahoma" w:hAnsi="Tahoma" w:cs="Tahoma"/>
                <w:i/>
                <w:sz w:val="20"/>
                <w:u w:val="single"/>
              </w:rPr>
              <w:t>Powinno być:</w:t>
            </w:r>
            <w:r>
              <w:rPr>
                <w:rFonts w:ascii="Tahoma" w:hAnsi="Tahoma" w:cs="Tahoma"/>
                <w:sz w:val="20"/>
              </w:rPr>
              <w:t xml:space="preserve"> „Zgodnie z otrzymaną informacją Dom Maklerski BZ WBK S.A. w okresie </w:t>
            </w:r>
            <w:r w:rsidRPr="00CB6EAC">
              <w:rPr>
                <w:rFonts w:ascii="Tahoma" w:hAnsi="Tahoma" w:cs="Tahoma"/>
                <w:b/>
                <w:sz w:val="20"/>
              </w:rPr>
              <w:t>16-20 grudnia 2013 r.</w:t>
            </w:r>
            <w:r w:rsidRPr="00CB6EA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nabył w imieniu własnym, na rachunek DGA S.A. na rynku regulowanym 11.187 akcji po ś</w:t>
            </w:r>
            <w:r w:rsidR="00C92C7A">
              <w:rPr>
                <w:rFonts w:ascii="Tahoma" w:hAnsi="Tahoma" w:cs="Tahoma"/>
                <w:sz w:val="20"/>
              </w:rPr>
              <w:t>redniej cenie 0,89 zł za akcję.”</w:t>
            </w:r>
          </w:p>
          <w:p w:rsidR="00CB6EAC" w:rsidRDefault="00CB6EAC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związku z powyższym poniżej przedstawiono poprawną treść całego raportu bieżącego nr 29/2013.</w:t>
            </w:r>
          </w:p>
          <w:p w:rsidR="00B82520" w:rsidRDefault="00B82520" w:rsidP="00B82520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23 grudnia 2013 r. otrzymał informację z Domu Maklerskiego BZ WBK S.A. na temat przeprowadzonych transakcji nabycia akcji DGA S.A. w ramach „Programu skupu akcji własnych DGA S.A. w celu ich dalszej odsprzedaży albo umorzenia”. </w:t>
            </w:r>
          </w:p>
          <w:p w:rsidR="00B82520" w:rsidRDefault="00B82520" w:rsidP="00B82520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Zgodnie z otrzymaną informacją Dom Maklerski BZ WBK S.A. w okresie 16-20 grudnia 2013 r. nabył w imieniu własnym, na rachunek DGA S.A. na rynku regulowanym 11.187 akcji po średniej cenie 0,89 zł za akcję. Szczegóły transakcji zaprezentowano w załączniku do niniejszego raportu.</w:t>
            </w:r>
          </w:p>
          <w:p w:rsidR="00B82520" w:rsidRDefault="00B82520" w:rsidP="00B82520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Wartość nominalna nabytych akcji wynosi 11.187 zł i stanowi ok. 0,1237% w kapitale zakładowym i uprawnia do 11.187 głosów na walnym zgromadzeniu.</w:t>
            </w:r>
          </w:p>
          <w:p w:rsidR="00B82520" w:rsidRDefault="00B82520" w:rsidP="00B82520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Od początku rozpoczęcia skupu akcji własnych do dnia 20 grudnia 2013 r. włącznie Emitent nabył (posiada) łącznie 112.366 akcji własnych, co odzwierciedla 112.366 głosów na walnym zgromadzeniu, stanowiących 1,2427% w kapitale zakładowym i głosach na walnym zgromadzeniu.</w:t>
            </w:r>
          </w:p>
          <w:p w:rsidR="00B82520" w:rsidRDefault="00B82520" w:rsidP="00B82520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Podstawą prawną nabycia akcji własnych jest „Program skupu akcji własnych DGA S.A. w celu odsprzedaży albo umorzenia” przyjęty w oparciu o uchwałę Zarządu DGA S.A. z dnia 28 listopada 2012 r., w oparciu o upoważnienie kompetencyjne wynikające z uchwały nr 5 i 6 Nadzwyczajnego Walnego Zgromadzenia DGA S.A. z dnia 7 grudnia 2011 r. „w sprawie upoważnienia Zarządu do nabywania akcji własnych Spółki”.</w:t>
            </w: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286A85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286A8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 P</w:t>
            </w:r>
            <w:r w:rsidR="00286A85">
              <w:rPr>
                <w:rFonts w:ascii="Tahoma" w:hAnsi="Tahoma" w:cs="Tahoma"/>
                <w:b/>
                <w:sz w:val="20"/>
              </w:rPr>
              <w:t>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EAC" w:rsidRDefault="00CB6EAC">
      <w:r>
        <w:separator/>
      </w:r>
    </w:p>
  </w:endnote>
  <w:endnote w:type="continuationSeparator" w:id="0">
    <w:p w:rsidR="00CB6EAC" w:rsidRDefault="00CB6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EAC" w:rsidRDefault="00CB6EAC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EAC" w:rsidRPr="00C64F4A" w:rsidRDefault="00CB6EAC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B6EAC" w:rsidRPr="00F96658" w:rsidRDefault="00CB6EAC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EAC" w:rsidRDefault="00CB6EAC">
      <w:r>
        <w:separator/>
      </w:r>
    </w:p>
  </w:footnote>
  <w:footnote w:type="continuationSeparator" w:id="0">
    <w:p w:rsidR="00CB6EAC" w:rsidRDefault="00CB6E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EAC" w:rsidRPr="00F96658" w:rsidRDefault="00CB6EAC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44E15"/>
    <w:rsid w:val="00051F57"/>
    <w:rsid w:val="00083B68"/>
    <w:rsid w:val="000A3894"/>
    <w:rsid w:val="000B7EA0"/>
    <w:rsid w:val="000C14F5"/>
    <w:rsid w:val="000E135A"/>
    <w:rsid w:val="000E1B25"/>
    <w:rsid w:val="000F1307"/>
    <w:rsid w:val="0013249D"/>
    <w:rsid w:val="00132F22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E246D"/>
    <w:rsid w:val="002E3279"/>
    <w:rsid w:val="00305B01"/>
    <w:rsid w:val="00314CAB"/>
    <w:rsid w:val="00316F35"/>
    <w:rsid w:val="00325A9D"/>
    <w:rsid w:val="003363A5"/>
    <w:rsid w:val="00344E1B"/>
    <w:rsid w:val="0035052B"/>
    <w:rsid w:val="003659F5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74272"/>
    <w:rsid w:val="004748E6"/>
    <w:rsid w:val="00484E30"/>
    <w:rsid w:val="004930CA"/>
    <w:rsid w:val="004C0763"/>
    <w:rsid w:val="004C47BF"/>
    <w:rsid w:val="004F2E77"/>
    <w:rsid w:val="00502E50"/>
    <w:rsid w:val="00516753"/>
    <w:rsid w:val="00516B07"/>
    <w:rsid w:val="005355AA"/>
    <w:rsid w:val="0054662D"/>
    <w:rsid w:val="005B344C"/>
    <w:rsid w:val="005C3731"/>
    <w:rsid w:val="005C4DE2"/>
    <w:rsid w:val="005E7D91"/>
    <w:rsid w:val="005F2DD0"/>
    <w:rsid w:val="0061150D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F310D"/>
    <w:rsid w:val="007140B9"/>
    <w:rsid w:val="00721A8C"/>
    <w:rsid w:val="00726B41"/>
    <w:rsid w:val="00734D18"/>
    <w:rsid w:val="00735FB3"/>
    <w:rsid w:val="00755D20"/>
    <w:rsid w:val="007720B4"/>
    <w:rsid w:val="007B2C02"/>
    <w:rsid w:val="007C5AC2"/>
    <w:rsid w:val="007C5CFE"/>
    <w:rsid w:val="007F76C7"/>
    <w:rsid w:val="00813B4D"/>
    <w:rsid w:val="00876DA3"/>
    <w:rsid w:val="008A6208"/>
    <w:rsid w:val="008B5665"/>
    <w:rsid w:val="008C4BA4"/>
    <w:rsid w:val="008D1A31"/>
    <w:rsid w:val="008E1887"/>
    <w:rsid w:val="008E3AE7"/>
    <w:rsid w:val="008E6647"/>
    <w:rsid w:val="008E7260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77B1"/>
    <w:rsid w:val="009C15C6"/>
    <w:rsid w:val="009C59B1"/>
    <w:rsid w:val="009C5CE3"/>
    <w:rsid w:val="009D09CE"/>
    <w:rsid w:val="009F14F1"/>
    <w:rsid w:val="00A079CA"/>
    <w:rsid w:val="00A14A0C"/>
    <w:rsid w:val="00A15879"/>
    <w:rsid w:val="00A30ABD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520"/>
    <w:rsid w:val="00B82C67"/>
    <w:rsid w:val="00B83CCA"/>
    <w:rsid w:val="00B869E8"/>
    <w:rsid w:val="00B96D3A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3686"/>
    <w:rsid w:val="00C456C6"/>
    <w:rsid w:val="00C51F01"/>
    <w:rsid w:val="00C64F4A"/>
    <w:rsid w:val="00C92427"/>
    <w:rsid w:val="00C92C7A"/>
    <w:rsid w:val="00CB6EAC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4C60"/>
    <w:rsid w:val="00DF525B"/>
    <w:rsid w:val="00DF6E3B"/>
    <w:rsid w:val="00E436CD"/>
    <w:rsid w:val="00E75F8F"/>
    <w:rsid w:val="00EA2FDE"/>
    <w:rsid w:val="00EC18EB"/>
    <w:rsid w:val="00EE3C7F"/>
    <w:rsid w:val="00EF0DA9"/>
    <w:rsid w:val="00F11931"/>
    <w:rsid w:val="00F205F8"/>
    <w:rsid w:val="00F22F9A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AC9EE-B18B-49CB-B2F1-02B939DE0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16</TotalTime>
  <Pages>1</Pages>
  <Words>380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4</cp:revision>
  <cp:lastPrinted>2013-01-02T10:56:00Z</cp:lastPrinted>
  <dcterms:created xsi:type="dcterms:W3CDTF">2013-12-23T10:35:00Z</dcterms:created>
  <dcterms:modified xsi:type="dcterms:W3CDTF">2013-12-23T10:51:00Z</dcterms:modified>
</cp:coreProperties>
</file>