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10585">
        <w:rPr>
          <w:rFonts w:ascii="Tahoma" w:hAnsi="Tahoma"/>
          <w:sz w:val="22"/>
          <w:szCs w:val="22"/>
        </w:rPr>
        <w:t>9 września</w:t>
      </w:r>
      <w:r w:rsidR="004F1529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991CF0" w:rsidP="00DB7AF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Umowa znacząca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155AD9" w:rsidP="009105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91CF0">
              <w:rPr>
                <w:rFonts w:ascii="Tahoma" w:hAnsi="Tahoma" w:cs="Tahoma"/>
                <w:b/>
                <w:sz w:val="20"/>
              </w:rPr>
              <w:t>24</w:t>
            </w:r>
            <w:r w:rsidR="00910585">
              <w:rPr>
                <w:rFonts w:ascii="Tahoma" w:hAnsi="Tahoma" w:cs="Tahoma"/>
                <w:b/>
                <w:sz w:val="20"/>
              </w:rPr>
              <w:t>/</w:t>
            </w:r>
            <w:r w:rsidR="004930CA">
              <w:rPr>
                <w:rFonts w:ascii="Tahoma" w:hAnsi="Tahoma" w:cs="Tahoma"/>
                <w:b/>
                <w:sz w:val="20"/>
              </w:rPr>
              <w:t>201</w:t>
            </w:r>
            <w:r w:rsidR="004F1529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F0D74" w:rsidRDefault="006F0D74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A30ABD" w:rsidRDefault="00DB009F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</w:t>
            </w:r>
            <w:r w:rsidR="00991CF0">
              <w:rPr>
                <w:rFonts w:ascii="Tahoma" w:hAnsi="Tahoma" w:cs="Tahoma"/>
                <w:sz w:val="20"/>
              </w:rPr>
              <w:t xml:space="preserve">informuje, że w dniu 9 września 2013r. została zawarta </w:t>
            </w:r>
            <w:r w:rsidR="000E10A1">
              <w:rPr>
                <w:rFonts w:ascii="Tahoma" w:hAnsi="Tahoma" w:cs="Tahoma"/>
                <w:sz w:val="20"/>
              </w:rPr>
              <w:t xml:space="preserve">ze Spółką zależną </w:t>
            </w:r>
            <w:proofErr w:type="spellStart"/>
            <w:r w:rsidR="000E10A1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0E10A1">
              <w:rPr>
                <w:rFonts w:ascii="Tahoma" w:hAnsi="Tahoma" w:cs="Tahoma"/>
                <w:sz w:val="20"/>
              </w:rPr>
              <w:t xml:space="preserve"> Sp. z o.o. z siedzibą w Poznaniu  </w:t>
            </w:r>
            <w:r w:rsidR="00991CF0" w:rsidRPr="00991CF0">
              <w:rPr>
                <w:rFonts w:ascii="Tahoma" w:hAnsi="Tahoma" w:cs="Tahoma"/>
                <w:sz w:val="20"/>
              </w:rPr>
              <w:t>Umowa sprzedaży wierzytelności przysługującej DGA S.A. z tytułu udz</w:t>
            </w:r>
            <w:r w:rsidR="00991CF0">
              <w:rPr>
                <w:rFonts w:ascii="Tahoma" w:hAnsi="Tahoma" w:cs="Tahoma"/>
                <w:sz w:val="20"/>
              </w:rPr>
              <w:t xml:space="preserve">ielonej pożyczki pieniężnej </w:t>
            </w:r>
            <w:r w:rsidR="00991CF0" w:rsidRPr="00991CF0">
              <w:rPr>
                <w:rFonts w:ascii="Tahoma" w:hAnsi="Tahoma" w:cs="Tahoma"/>
                <w:sz w:val="20"/>
              </w:rPr>
              <w:t>Spółce R&amp;C Union S.A. z siedzibą w Poznaniu</w:t>
            </w:r>
            <w:r w:rsidR="00991CF0">
              <w:rPr>
                <w:rFonts w:ascii="Tahoma" w:hAnsi="Tahoma" w:cs="Tahoma"/>
                <w:sz w:val="20"/>
              </w:rPr>
              <w:t>.</w:t>
            </w:r>
          </w:p>
          <w:p w:rsidR="00995EE5" w:rsidRDefault="00995EE5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995EE5" w:rsidRDefault="00995EE5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995EE5">
              <w:rPr>
                <w:rFonts w:ascii="Tahoma" w:hAnsi="Tahoma" w:cs="Tahoma"/>
                <w:sz w:val="20"/>
              </w:rPr>
              <w:t xml:space="preserve">DGA S.A. </w:t>
            </w:r>
            <w:r>
              <w:rPr>
                <w:rFonts w:ascii="Tahoma" w:hAnsi="Tahoma" w:cs="Tahoma"/>
                <w:sz w:val="20"/>
              </w:rPr>
              <w:t>ma należyte</w:t>
            </w:r>
            <w:r w:rsidRPr="00995EE5">
              <w:rPr>
                <w:rFonts w:ascii="Tahoma" w:hAnsi="Tahoma" w:cs="Tahoma"/>
                <w:sz w:val="20"/>
              </w:rPr>
              <w:t xml:space="preserve"> umocowanie do sprzedaży przedmiotowych wierzytelności, na podstawie uchwały Rady Nadzorczej DGA S.A. nr 173/LXXXI/2013 z dnia 03.09.2013r. w sprawie wyrażenia zgody na zawarcie umowy ze Spółką </w:t>
            </w:r>
            <w:proofErr w:type="spellStart"/>
            <w:r w:rsidRPr="00995EE5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995EE5">
              <w:rPr>
                <w:rFonts w:ascii="Tahoma" w:hAnsi="Tahoma" w:cs="Tahoma"/>
                <w:sz w:val="20"/>
              </w:rPr>
              <w:t xml:space="preserve"> Sp. z o.o., dotyczącej </w:t>
            </w:r>
            <w:r w:rsidR="002D4231">
              <w:rPr>
                <w:rFonts w:ascii="Tahoma" w:hAnsi="Tahoma" w:cs="Tahoma"/>
                <w:sz w:val="20"/>
              </w:rPr>
              <w:t xml:space="preserve">sprzedaży </w:t>
            </w:r>
            <w:r w:rsidRPr="00995EE5">
              <w:rPr>
                <w:rFonts w:ascii="Tahoma" w:hAnsi="Tahoma" w:cs="Tahoma"/>
                <w:sz w:val="20"/>
              </w:rPr>
              <w:t>wierzytelności przysługujących DGA S.A.  z tytułu udzielonych pożyczek pieniężnych Spółce R&amp;C Union S.A.</w:t>
            </w:r>
          </w:p>
          <w:p w:rsidR="000E10A1" w:rsidRDefault="000E10A1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0E10A1" w:rsidRPr="00856B10" w:rsidRDefault="000E10A1" w:rsidP="00991CF0">
            <w:pPr>
              <w:ind w:right="72"/>
              <w:jc w:val="both"/>
              <w:rPr>
                <w:rFonts w:ascii="Tahoma" w:hAnsi="Tahoma" w:cs="Tahoma"/>
                <w:sz w:val="20"/>
                <w:u w:val="single"/>
              </w:rPr>
            </w:pPr>
            <w:r w:rsidRPr="00856B10">
              <w:rPr>
                <w:rFonts w:ascii="Tahoma" w:hAnsi="Tahoma" w:cs="Tahoma"/>
                <w:sz w:val="20"/>
                <w:u w:val="single"/>
              </w:rPr>
              <w:t xml:space="preserve">Przedmiot umowy: </w:t>
            </w:r>
          </w:p>
          <w:p w:rsidR="00856B10" w:rsidRDefault="000E10A1" w:rsidP="00856B10">
            <w:pPr>
              <w:pStyle w:val="Akapitzlist"/>
              <w:numPr>
                <w:ilvl w:val="0"/>
                <w:numId w:val="6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856B10">
              <w:rPr>
                <w:rFonts w:ascii="Tahoma" w:hAnsi="Tahoma" w:cs="Tahoma"/>
                <w:sz w:val="20"/>
              </w:rPr>
              <w:t xml:space="preserve">Wierzytelność </w:t>
            </w:r>
            <w:r w:rsidR="00856B10">
              <w:rPr>
                <w:rFonts w:ascii="Tahoma" w:hAnsi="Tahoma" w:cs="Tahoma"/>
                <w:sz w:val="20"/>
              </w:rPr>
              <w:t xml:space="preserve">wynikająca z umowy </w:t>
            </w:r>
            <w:r w:rsidR="00856B10" w:rsidRPr="00856B10">
              <w:rPr>
                <w:rFonts w:ascii="Tahoma" w:hAnsi="Tahoma" w:cs="Tahoma"/>
                <w:sz w:val="20"/>
              </w:rPr>
              <w:t xml:space="preserve">pożyczki pieniężnej </w:t>
            </w:r>
            <w:r w:rsidR="00856B10">
              <w:rPr>
                <w:rFonts w:ascii="Tahoma" w:hAnsi="Tahoma" w:cs="Tahoma"/>
                <w:sz w:val="20"/>
              </w:rPr>
              <w:t>z dnia 4.09.2012r. w kwocie</w:t>
            </w:r>
            <w:r w:rsidR="00F16005">
              <w:rPr>
                <w:rFonts w:ascii="Tahoma" w:hAnsi="Tahoma" w:cs="Tahoma"/>
                <w:sz w:val="20"/>
              </w:rPr>
              <w:t xml:space="preserve"> 2.500.000 zł</w:t>
            </w:r>
            <w:r w:rsidR="00856B10" w:rsidRPr="00856B10">
              <w:rPr>
                <w:rFonts w:ascii="Tahoma" w:hAnsi="Tahoma" w:cs="Tahoma"/>
                <w:sz w:val="20"/>
              </w:rPr>
              <w:t xml:space="preserve"> (słownie: dwa miliony pięćset ty</w:t>
            </w:r>
            <w:r w:rsidR="00995EE5">
              <w:rPr>
                <w:rFonts w:ascii="Tahoma" w:hAnsi="Tahoma" w:cs="Tahoma"/>
                <w:sz w:val="20"/>
              </w:rPr>
              <w:t>sięcy złotych) wraz z odsetkami</w:t>
            </w:r>
            <w:r w:rsidR="00856B10" w:rsidRPr="00856B10">
              <w:rPr>
                <w:rFonts w:ascii="Tahoma" w:hAnsi="Tahoma" w:cs="Tahoma"/>
                <w:sz w:val="20"/>
              </w:rPr>
              <w:t>.</w:t>
            </w:r>
          </w:p>
          <w:p w:rsidR="000E10A1" w:rsidRDefault="00856B10" w:rsidP="00856B10">
            <w:pPr>
              <w:pStyle w:val="Akapitzlist"/>
              <w:numPr>
                <w:ilvl w:val="0"/>
                <w:numId w:val="6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Wierzytelność </w:t>
            </w:r>
            <w:r w:rsidRPr="00856B10">
              <w:rPr>
                <w:rFonts w:ascii="Tahoma" w:hAnsi="Tahoma" w:cs="Tahoma"/>
                <w:sz w:val="20"/>
              </w:rPr>
              <w:t xml:space="preserve">wynikająca z umowy pożyczki pieniężnej </w:t>
            </w:r>
            <w:r>
              <w:rPr>
                <w:rFonts w:ascii="Tahoma" w:hAnsi="Tahoma" w:cs="Tahoma"/>
                <w:sz w:val="20"/>
              </w:rPr>
              <w:t xml:space="preserve">z dnia 29.03.2013r. </w:t>
            </w:r>
            <w:r w:rsidR="00F16005">
              <w:rPr>
                <w:rFonts w:ascii="Tahoma" w:hAnsi="Tahoma" w:cs="Tahoma"/>
                <w:sz w:val="20"/>
              </w:rPr>
              <w:t>w kwocie 400.000 zł</w:t>
            </w:r>
            <w:r w:rsidRPr="00856B10">
              <w:rPr>
                <w:rFonts w:ascii="Tahoma" w:hAnsi="Tahoma" w:cs="Tahoma"/>
                <w:sz w:val="20"/>
              </w:rPr>
              <w:t xml:space="preserve"> (słownie: czterysta tysięcy złotych) wraz z odsetkami.</w:t>
            </w:r>
          </w:p>
          <w:p w:rsidR="00856B10" w:rsidRDefault="00856B10" w:rsidP="00856B10">
            <w:pPr>
              <w:pStyle w:val="Akapitzlist"/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856B10" w:rsidRDefault="002D4231" w:rsidP="00856B10">
            <w:pPr>
              <w:pStyle w:val="Akapitzlist"/>
              <w:ind w:left="0"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Cenę</w:t>
            </w:r>
            <w:r w:rsidR="00856B10">
              <w:rPr>
                <w:rFonts w:ascii="Tahoma" w:hAnsi="Tahoma" w:cs="Tahoma"/>
                <w:sz w:val="20"/>
              </w:rPr>
              <w:t xml:space="preserve"> sprzedaży wierzytelności wraz z odsetkami Strony ustaliły na kwotę </w:t>
            </w:r>
            <w:r w:rsidR="00F16005">
              <w:rPr>
                <w:rFonts w:ascii="Tahoma" w:hAnsi="Tahoma" w:cs="Tahoma"/>
                <w:sz w:val="20"/>
              </w:rPr>
              <w:t>2.971.576,25 zł</w:t>
            </w:r>
            <w:r w:rsidR="00856B10" w:rsidRPr="00856B10">
              <w:rPr>
                <w:rFonts w:ascii="Tahoma" w:hAnsi="Tahoma" w:cs="Tahoma"/>
                <w:sz w:val="20"/>
              </w:rPr>
              <w:t xml:space="preserve"> (słownie: dwa miliony dziewięćset siedemdziesiąt jeden tysięcy pięćset siedemdziesiąt sześć złotych i dwadzieścia pięć groszy), w której uwzględnione zostało 7 % dyskonto ich wartości.</w:t>
            </w:r>
            <w:r w:rsidR="00856B10">
              <w:rPr>
                <w:rFonts w:ascii="Tahoma" w:hAnsi="Tahoma" w:cs="Tahoma"/>
                <w:sz w:val="20"/>
              </w:rPr>
              <w:t xml:space="preserve"> </w:t>
            </w:r>
          </w:p>
          <w:p w:rsidR="00856B10" w:rsidRDefault="00856B10" w:rsidP="00856B10">
            <w:pPr>
              <w:pStyle w:val="Akapitzlist"/>
              <w:ind w:left="0" w:right="72"/>
              <w:jc w:val="both"/>
              <w:rPr>
                <w:rFonts w:ascii="Tahoma" w:hAnsi="Tahoma" w:cs="Tahoma"/>
                <w:sz w:val="20"/>
              </w:rPr>
            </w:pPr>
          </w:p>
          <w:p w:rsidR="00856B10" w:rsidRDefault="00856B10" w:rsidP="00856B10">
            <w:pPr>
              <w:pStyle w:val="Akapitzlist"/>
              <w:ind w:left="0"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Umowie Strony zastrzegły, że </w:t>
            </w:r>
            <w:r w:rsidR="00423D65">
              <w:rPr>
                <w:rFonts w:ascii="Tahoma" w:hAnsi="Tahoma" w:cs="Tahoma"/>
                <w:sz w:val="20"/>
              </w:rPr>
              <w:t xml:space="preserve">jeżeli </w:t>
            </w:r>
            <w:r>
              <w:rPr>
                <w:rFonts w:ascii="Tahoma" w:hAnsi="Tahoma" w:cs="Tahoma"/>
                <w:sz w:val="20"/>
              </w:rPr>
              <w:t xml:space="preserve">w terminie sześciu miesięcy </w:t>
            </w:r>
            <w:r w:rsidR="00F16005">
              <w:rPr>
                <w:rFonts w:ascii="Tahoma" w:hAnsi="Tahoma" w:cs="Tahoma"/>
                <w:sz w:val="20"/>
              </w:rPr>
              <w:t xml:space="preserve">od dnia podpisania </w:t>
            </w:r>
            <w:r w:rsidR="002D4231">
              <w:rPr>
                <w:rFonts w:ascii="Tahoma" w:hAnsi="Tahoma" w:cs="Tahoma"/>
                <w:sz w:val="20"/>
              </w:rPr>
              <w:t xml:space="preserve">wskazanej </w:t>
            </w:r>
            <w:r w:rsidR="00F16005">
              <w:rPr>
                <w:rFonts w:ascii="Tahoma" w:hAnsi="Tahoma" w:cs="Tahoma"/>
                <w:sz w:val="20"/>
              </w:rPr>
              <w:t>Umowy</w:t>
            </w:r>
            <w:r w:rsidR="002D4231">
              <w:rPr>
                <w:rFonts w:ascii="Tahoma" w:hAnsi="Tahoma" w:cs="Tahoma"/>
                <w:sz w:val="20"/>
              </w:rPr>
              <w:t xml:space="preserve"> sprzedaży</w:t>
            </w:r>
            <w:r w:rsidR="0059285C">
              <w:rPr>
                <w:rFonts w:ascii="Tahoma" w:hAnsi="Tahoma" w:cs="Tahoma"/>
                <w:sz w:val="20"/>
              </w:rPr>
              <w:t xml:space="preserve"> wierzytelności</w:t>
            </w:r>
            <w:bookmarkStart w:id="0" w:name="_GoBack"/>
            <w:bookmarkEnd w:id="0"/>
            <w:r w:rsidR="00F16005">
              <w:rPr>
                <w:rFonts w:ascii="Tahoma" w:hAnsi="Tahoma" w:cs="Tahoma"/>
                <w:sz w:val="20"/>
              </w:rPr>
              <w:t xml:space="preserve">, </w:t>
            </w:r>
            <w:r w:rsidR="00423D65" w:rsidRPr="00423D65">
              <w:rPr>
                <w:rFonts w:ascii="Tahoma" w:hAnsi="Tahoma" w:cs="Tahoma"/>
                <w:sz w:val="20"/>
              </w:rPr>
              <w:t>R&amp;C Union S.A</w:t>
            </w:r>
            <w:r w:rsidR="00423D65">
              <w:rPr>
                <w:rFonts w:ascii="Tahoma" w:hAnsi="Tahoma" w:cs="Tahoma"/>
                <w:sz w:val="20"/>
              </w:rPr>
              <w:t xml:space="preserve"> złoży</w:t>
            </w:r>
            <w:r w:rsidR="00423D65" w:rsidRPr="00423D65">
              <w:rPr>
                <w:rFonts w:ascii="Tahoma" w:hAnsi="Tahoma" w:cs="Tahoma"/>
                <w:sz w:val="20"/>
              </w:rPr>
              <w:t xml:space="preserve"> wniosek o ogłoszenie upadłości </w:t>
            </w:r>
            <w:r w:rsidR="00423D65">
              <w:rPr>
                <w:rFonts w:ascii="Tahoma" w:hAnsi="Tahoma" w:cs="Tahoma"/>
                <w:sz w:val="20"/>
              </w:rPr>
              <w:t xml:space="preserve">Spółki  oraz </w:t>
            </w:r>
            <w:r w:rsidR="00423D65" w:rsidRPr="00423D65">
              <w:rPr>
                <w:rFonts w:ascii="Tahoma" w:hAnsi="Tahoma" w:cs="Tahoma"/>
                <w:sz w:val="20"/>
              </w:rPr>
              <w:t>w przypadku</w:t>
            </w:r>
            <w:r w:rsidR="00423D65">
              <w:rPr>
                <w:rFonts w:ascii="Tahoma" w:hAnsi="Tahoma" w:cs="Tahoma"/>
                <w:sz w:val="20"/>
              </w:rPr>
              <w:t>, gdy</w:t>
            </w:r>
            <w:r w:rsidR="00423D65" w:rsidRPr="00423D65">
              <w:rPr>
                <w:rFonts w:ascii="Tahoma" w:hAnsi="Tahoma" w:cs="Tahoma"/>
                <w:sz w:val="20"/>
              </w:rPr>
              <w:t xml:space="preserve"> windykacja wierzytelności będąca przedmiotem niniejszej Umowy okaże się dla </w:t>
            </w:r>
            <w:proofErr w:type="spellStart"/>
            <w:r w:rsidR="00423D65" w:rsidRPr="00423D65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423D65" w:rsidRPr="00423D65">
              <w:rPr>
                <w:rFonts w:ascii="Tahoma" w:hAnsi="Tahoma" w:cs="Tahoma"/>
                <w:sz w:val="20"/>
              </w:rPr>
              <w:t xml:space="preserve"> Sp. o.o. w ca</w:t>
            </w:r>
            <w:r w:rsidR="00423D65">
              <w:rPr>
                <w:rFonts w:ascii="Tahoma" w:hAnsi="Tahoma" w:cs="Tahoma"/>
                <w:sz w:val="20"/>
              </w:rPr>
              <w:t xml:space="preserve">łości lub w części bezskuteczna, wówczas DGA S.A. </w:t>
            </w:r>
            <w:r>
              <w:rPr>
                <w:rFonts w:ascii="Tahoma" w:hAnsi="Tahoma" w:cs="Tahoma"/>
                <w:sz w:val="20"/>
              </w:rPr>
              <w:t xml:space="preserve"> będzie zobowiązana do </w:t>
            </w:r>
            <w:r w:rsidRPr="00856B10">
              <w:rPr>
                <w:rFonts w:ascii="Tahoma" w:hAnsi="Tahoma" w:cs="Tahoma"/>
                <w:sz w:val="20"/>
              </w:rPr>
              <w:t xml:space="preserve">uiszczenia na rzecz </w:t>
            </w:r>
            <w:proofErr w:type="spellStart"/>
            <w:r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</w:t>
            </w:r>
            <w:r w:rsidRPr="00856B10">
              <w:rPr>
                <w:rFonts w:ascii="Tahoma" w:hAnsi="Tahoma" w:cs="Tahoma"/>
                <w:sz w:val="20"/>
              </w:rPr>
              <w:t xml:space="preserve"> różnicy pomiędzy wartości</w:t>
            </w:r>
            <w:r w:rsidR="00F16005">
              <w:rPr>
                <w:rFonts w:ascii="Tahoma" w:hAnsi="Tahoma" w:cs="Tahoma"/>
                <w:sz w:val="20"/>
              </w:rPr>
              <w:t>ą wierzytelności – 2.900.000 zł</w:t>
            </w:r>
            <w:r w:rsidRPr="00856B10">
              <w:rPr>
                <w:rFonts w:ascii="Tahoma" w:hAnsi="Tahoma" w:cs="Tahoma"/>
                <w:sz w:val="20"/>
              </w:rPr>
              <w:t xml:space="preserve">, a kwotą wyegzekwowaną od </w:t>
            </w:r>
            <w:r>
              <w:rPr>
                <w:rFonts w:ascii="Tahoma" w:hAnsi="Tahoma" w:cs="Tahoma"/>
                <w:sz w:val="20"/>
              </w:rPr>
              <w:t>R&amp;C Union S.A.</w:t>
            </w:r>
          </w:p>
          <w:p w:rsidR="000E10A1" w:rsidRDefault="000E10A1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0E10A1" w:rsidRDefault="000E10A1" w:rsidP="000E10A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uznana jest za znaczącą ze względu na jej wartość, która przekracza 10% kapitałów własnych</w:t>
            </w:r>
          </w:p>
          <w:p w:rsidR="000E10A1" w:rsidRDefault="000E10A1" w:rsidP="000E10A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DGA.</w:t>
            </w:r>
          </w:p>
          <w:p w:rsidR="00991CF0" w:rsidRPr="0053552F" w:rsidRDefault="00991CF0" w:rsidP="00991CF0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C438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991CF0">
              <w:rPr>
                <w:rFonts w:ascii="Tahoma" w:hAnsi="Tahoma" w:cs="Tahoma"/>
                <w:sz w:val="20"/>
              </w:rPr>
              <w:t>§ 5 ust. 1 pkt 3</w:t>
            </w:r>
            <w:r w:rsidR="00C438B6">
              <w:rPr>
                <w:rFonts w:ascii="Tahoma" w:hAnsi="Tahoma" w:cs="Tahoma"/>
                <w:sz w:val="20"/>
              </w:rPr>
              <w:t xml:space="preserve"> Rozporządzenia Ministra Finansów „w sprawie informacji bieżących i okresowych przekazywanych przez emitentów papierów wartościowych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  <w:r w:rsidR="00C438B6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DE74D2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B10" w:rsidRDefault="00856B10">
      <w:r>
        <w:separator/>
      </w:r>
    </w:p>
  </w:endnote>
  <w:endnote w:type="continuationSeparator" w:id="0">
    <w:p w:rsidR="00856B10" w:rsidRDefault="0085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10" w:rsidRDefault="00856B1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10" w:rsidRPr="00C64F4A" w:rsidRDefault="00856B1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6B10" w:rsidRPr="00F96658" w:rsidRDefault="00856B1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B10" w:rsidRDefault="00856B10">
      <w:r>
        <w:separator/>
      </w:r>
    </w:p>
  </w:footnote>
  <w:footnote w:type="continuationSeparator" w:id="0">
    <w:p w:rsidR="00856B10" w:rsidRDefault="00856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10" w:rsidRPr="00F96658" w:rsidRDefault="00856B1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471E"/>
    <w:multiLevelType w:val="hybridMultilevel"/>
    <w:tmpl w:val="FF90E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B7EA0"/>
    <w:rsid w:val="000C14F5"/>
    <w:rsid w:val="000E10A1"/>
    <w:rsid w:val="000E135A"/>
    <w:rsid w:val="000E1B25"/>
    <w:rsid w:val="000F1307"/>
    <w:rsid w:val="00127DE9"/>
    <w:rsid w:val="0013249D"/>
    <w:rsid w:val="00136B0C"/>
    <w:rsid w:val="00152C87"/>
    <w:rsid w:val="00155AD9"/>
    <w:rsid w:val="001614BF"/>
    <w:rsid w:val="001813C3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D4231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23D65"/>
    <w:rsid w:val="00440028"/>
    <w:rsid w:val="004426BB"/>
    <w:rsid w:val="00474272"/>
    <w:rsid w:val="004748E6"/>
    <w:rsid w:val="00484E30"/>
    <w:rsid w:val="004930CA"/>
    <w:rsid w:val="004C0763"/>
    <w:rsid w:val="004C47BF"/>
    <w:rsid w:val="004F1529"/>
    <w:rsid w:val="00502E50"/>
    <w:rsid w:val="00516753"/>
    <w:rsid w:val="00516B07"/>
    <w:rsid w:val="005355AA"/>
    <w:rsid w:val="0054662D"/>
    <w:rsid w:val="0059285C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6F0D74"/>
    <w:rsid w:val="007140B9"/>
    <w:rsid w:val="00726B41"/>
    <w:rsid w:val="00734D18"/>
    <w:rsid w:val="0073546C"/>
    <w:rsid w:val="00755D20"/>
    <w:rsid w:val="007720B4"/>
    <w:rsid w:val="007B2C02"/>
    <w:rsid w:val="007C5AC2"/>
    <w:rsid w:val="007C5CFE"/>
    <w:rsid w:val="00813B4D"/>
    <w:rsid w:val="00856B10"/>
    <w:rsid w:val="00876DA3"/>
    <w:rsid w:val="008B5665"/>
    <w:rsid w:val="008C4BA4"/>
    <w:rsid w:val="008D1A31"/>
    <w:rsid w:val="008E1887"/>
    <w:rsid w:val="008E3AE7"/>
    <w:rsid w:val="008E6647"/>
    <w:rsid w:val="008E7260"/>
    <w:rsid w:val="00910585"/>
    <w:rsid w:val="00917AE0"/>
    <w:rsid w:val="0094701D"/>
    <w:rsid w:val="00954AEA"/>
    <w:rsid w:val="00960AD6"/>
    <w:rsid w:val="009638F7"/>
    <w:rsid w:val="009906DA"/>
    <w:rsid w:val="00991CF0"/>
    <w:rsid w:val="00993E76"/>
    <w:rsid w:val="00995336"/>
    <w:rsid w:val="00995EE5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0591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28A8"/>
    <w:rsid w:val="00B63B35"/>
    <w:rsid w:val="00B660C3"/>
    <w:rsid w:val="00B83CCA"/>
    <w:rsid w:val="00B96D3A"/>
    <w:rsid w:val="00BA45B1"/>
    <w:rsid w:val="00BC30A2"/>
    <w:rsid w:val="00BF1F7F"/>
    <w:rsid w:val="00BF2103"/>
    <w:rsid w:val="00BF2427"/>
    <w:rsid w:val="00BF78DA"/>
    <w:rsid w:val="00C047FB"/>
    <w:rsid w:val="00C134A1"/>
    <w:rsid w:val="00C23686"/>
    <w:rsid w:val="00C424CE"/>
    <w:rsid w:val="00C438B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346A8"/>
    <w:rsid w:val="00D41ED7"/>
    <w:rsid w:val="00D610FE"/>
    <w:rsid w:val="00D9553C"/>
    <w:rsid w:val="00DB009F"/>
    <w:rsid w:val="00DB0DF4"/>
    <w:rsid w:val="00DB5BA8"/>
    <w:rsid w:val="00DB7AFB"/>
    <w:rsid w:val="00DC382E"/>
    <w:rsid w:val="00DE4C60"/>
    <w:rsid w:val="00DE74D2"/>
    <w:rsid w:val="00DF6E3B"/>
    <w:rsid w:val="00E012C8"/>
    <w:rsid w:val="00E0542D"/>
    <w:rsid w:val="00E436CD"/>
    <w:rsid w:val="00E75F8F"/>
    <w:rsid w:val="00E82A09"/>
    <w:rsid w:val="00EA2FDE"/>
    <w:rsid w:val="00EC18EB"/>
    <w:rsid w:val="00EE3C7F"/>
    <w:rsid w:val="00F16005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FB964-5E17-423E-9908-19C40F40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72</TotalTime>
  <Pages>1</Pages>
  <Words>321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Gadzała, Aleksandra</cp:lastModifiedBy>
  <cp:revision>9</cp:revision>
  <cp:lastPrinted>2013-09-09T12:57:00Z</cp:lastPrinted>
  <dcterms:created xsi:type="dcterms:W3CDTF">2013-09-09T09:14:00Z</dcterms:created>
  <dcterms:modified xsi:type="dcterms:W3CDTF">2013-09-09T12:57:00Z</dcterms:modified>
</cp:coreProperties>
</file>