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CD52F6">
        <w:rPr>
          <w:rFonts w:ascii="Tahoma" w:hAnsi="Tahoma"/>
          <w:sz w:val="22"/>
          <w:szCs w:val="22"/>
        </w:rPr>
        <w:t>7 kwietnia</w:t>
      </w:r>
      <w:r w:rsidR="000A6A8F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7613D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CD52F6">
              <w:rPr>
                <w:rFonts w:ascii="Tahoma" w:hAnsi="Tahoma" w:cs="Tahoma"/>
                <w:b/>
                <w:sz w:val="20"/>
              </w:rPr>
              <w:t>7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>
              <w:rPr>
                <w:rFonts w:ascii="Tahoma" w:hAnsi="Tahoma" w:cs="Tahoma"/>
                <w:b/>
                <w:sz w:val="20"/>
              </w:rPr>
              <w:t>4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CD52F6">
              <w:rPr>
                <w:rFonts w:ascii="Tahoma" w:hAnsi="Tahoma" w:cs="Tahoma"/>
                <w:sz w:val="20"/>
              </w:rPr>
              <w:t>7 kwietnia</w:t>
            </w:r>
            <w:r w:rsidR="000A6A8F">
              <w:rPr>
                <w:rFonts w:ascii="Tahoma" w:hAnsi="Tahoma" w:cs="Tahoma"/>
                <w:sz w:val="20"/>
              </w:rPr>
              <w:t xml:space="preserve"> 2014</w:t>
            </w:r>
            <w:r>
              <w:rPr>
                <w:rFonts w:ascii="Tahoma" w:hAnsi="Tahoma" w:cs="Tahoma"/>
                <w:sz w:val="20"/>
              </w:rPr>
              <w:t xml:space="preserve">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 xml:space="preserve">na temat przeprowadzonych transakcji nabycia akcji DGA S.A. w ramach „Programu skupu akcji własnych DGA S.A. w celu ich dalszej odsprzedaży albo umorzenia”. 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</w:t>
            </w:r>
            <w:r w:rsidR="006B5FBB">
              <w:rPr>
                <w:rFonts w:ascii="Tahoma" w:hAnsi="Tahoma" w:cs="Tahoma"/>
                <w:sz w:val="20"/>
              </w:rPr>
              <w:t xml:space="preserve">okresie </w:t>
            </w:r>
            <w:r w:rsidR="00CD52F6">
              <w:rPr>
                <w:rFonts w:ascii="Tahoma" w:hAnsi="Tahoma" w:cs="Tahoma"/>
                <w:sz w:val="20"/>
              </w:rPr>
              <w:t>31 marca – 4 kwietnia</w:t>
            </w:r>
            <w:r w:rsidR="006B5FBB">
              <w:rPr>
                <w:rFonts w:ascii="Tahoma" w:hAnsi="Tahoma" w:cs="Tahoma"/>
                <w:sz w:val="20"/>
              </w:rPr>
              <w:t xml:space="preserve"> 2014 </w:t>
            </w:r>
            <w:r>
              <w:rPr>
                <w:rFonts w:ascii="Tahoma" w:hAnsi="Tahoma" w:cs="Tahoma"/>
                <w:sz w:val="20"/>
              </w:rPr>
              <w:t>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CD52F6">
              <w:rPr>
                <w:rFonts w:ascii="Tahoma" w:hAnsi="Tahoma" w:cs="Tahoma"/>
                <w:sz w:val="20"/>
              </w:rPr>
              <w:t>18.129</w:t>
            </w:r>
            <w:r w:rsidR="00EF0DA9">
              <w:rPr>
                <w:rFonts w:ascii="Tahoma" w:hAnsi="Tahoma" w:cs="Tahoma"/>
                <w:sz w:val="20"/>
              </w:rPr>
              <w:t xml:space="preserve"> akcji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6222A7">
              <w:rPr>
                <w:rFonts w:ascii="Tahoma" w:hAnsi="Tahoma" w:cs="Tahoma"/>
                <w:sz w:val="20"/>
              </w:rPr>
              <w:t xml:space="preserve">średniej cenie </w:t>
            </w:r>
            <w:r w:rsidR="002E3B72">
              <w:rPr>
                <w:rFonts w:ascii="Tahoma" w:hAnsi="Tahoma" w:cs="Tahoma"/>
                <w:sz w:val="20"/>
              </w:rPr>
              <w:t>0,</w:t>
            </w:r>
            <w:r w:rsidR="00CD52F6">
              <w:rPr>
                <w:rFonts w:ascii="Tahoma" w:hAnsi="Tahoma" w:cs="Tahoma"/>
                <w:sz w:val="20"/>
              </w:rPr>
              <w:t>90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CD52F6">
              <w:rPr>
                <w:rFonts w:ascii="Tahoma" w:hAnsi="Tahoma" w:cs="Tahoma"/>
                <w:sz w:val="20"/>
              </w:rPr>
              <w:t>18.129</w:t>
            </w:r>
            <w:r w:rsidR="006A0AFE">
              <w:rPr>
                <w:rFonts w:ascii="Tahoma" w:hAnsi="Tahoma" w:cs="Tahoma"/>
                <w:sz w:val="20"/>
              </w:rPr>
              <w:t xml:space="preserve"> </w:t>
            </w:r>
            <w:r w:rsidR="00D72CEE">
              <w:rPr>
                <w:rFonts w:ascii="Tahoma" w:hAnsi="Tahoma" w:cs="Tahoma"/>
                <w:sz w:val="20"/>
              </w:rPr>
              <w:t xml:space="preserve">zł i stanowi ok. </w:t>
            </w:r>
            <w:r w:rsidR="006A0AFE">
              <w:rPr>
                <w:rFonts w:ascii="Tahoma" w:hAnsi="Tahoma" w:cs="Tahoma"/>
                <w:sz w:val="20"/>
              </w:rPr>
              <w:t>0,</w:t>
            </w:r>
            <w:r w:rsidR="00CD52F6">
              <w:rPr>
                <w:rFonts w:ascii="Tahoma" w:hAnsi="Tahoma" w:cs="Tahoma"/>
                <w:sz w:val="20"/>
              </w:rPr>
              <w:t>2005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CD52F6">
              <w:rPr>
                <w:rFonts w:ascii="Tahoma" w:hAnsi="Tahoma" w:cs="Tahoma"/>
                <w:sz w:val="20"/>
              </w:rPr>
              <w:t>18.129</w:t>
            </w:r>
            <w:r w:rsidR="006A0AFE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głosów na walnym zgromadzeniu.</w:t>
            </w:r>
          </w:p>
          <w:p w:rsidR="008A6208" w:rsidRDefault="00735FB3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CD52F6">
              <w:rPr>
                <w:rFonts w:ascii="Tahoma" w:hAnsi="Tahoma" w:cs="Tahoma"/>
                <w:sz w:val="20"/>
              </w:rPr>
              <w:t>4 kwietnia</w:t>
            </w:r>
            <w:r w:rsidR="000A6A8F">
              <w:rPr>
                <w:rFonts w:ascii="Tahoma" w:hAnsi="Tahoma" w:cs="Tahoma"/>
                <w:sz w:val="20"/>
              </w:rPr>
              <w:t xml:space="preserve"> 2014</w:t>
            </w:r>
            <w:r>
              <w:rPr>
                <w:rFonts w:ascii="Tahoma" w:hAnsi="Tahoma" w:cs="Tahoma"/>
                <w:sz w:val="20"/>
              </w:rPr>
              <w:t xml:space="preserve"> r. włącznie</w:t>
            </w:r>
            <w:r w:rsidR="002E246D">
              <w:rPr>
                <w:rFonts w:ascii="Tahoma" w:hAnsi="Tahoma" w:cs="Tahoma"/>
                <w:sz w:val="20"/>
              </w:rPr>
              <w:t xml:space="preserve"> Emitent nabył (posiada) łącznie </w:t>
            </w:r>
            <w:r w:rsidR="00CD52F6">
              <w:rPr>
                <w:rFonts w:ascii="Tahoma" w:hAnsi="Tahoma" w:cs="Tahoma"/>
                <w:sz w:val="20"/>
              </w:rPr>
              <w:t>166.624</w:t>
            </w:r>
            <w:r w:rsidR="002E246D">
              <w:rPr>
                <w:rFonts w:ascii="Tahoma" w:hAnsi="Tahoma" w:cs="Tahoma"/>
                <w:sz w:val="20"/>
              </w:rPr>
              <w:t xml:space="preserve"> akcji własnych, </w:t>
            </w:r>
            <w:r w:rsidR="00D96D67">
              <w:rPr>
                <w:rFonts w:ascii="Tahoma" w:hAnsi="Tahoma" w:cs="Tahoma"/>
                <w:sz w:val="20"/>
              </w:rPr>
              <w:t xml:space="preserve">co odzwierciedla </w:t>
            </w:r>
            <w:r w:rsidR="00CD52F6">
              <w:rPr>
                <w:rFonts w:ascii="Tahoma" w:hAnsi="Tahoma" w:cs="Tahoma"/>
                <w:sz w:val="20"/>
              </w:rPr>
              <w:t>166.624</w:t>
            </w:r>
            <w:r w:rsidR="00D96D67">
              <w:rPr>
                <w:rFonts w:ascii="Tahoma" w:hAnsi="Tahoma" w:cs="Tahoma"/>
                <w:sz w:val="20"/>
              </w:rPr>
              <w:t xml:space="preserve"> głosów na walnym zgromadzeniu</w:t>
            </w:r>
            <w:r w:rsidR="00132F22">
              <w:rPr>
                <w:rFonts w:ascii="Tahoma" w:hAnsi="Tahoma" w:cs="Tahoma"/>
                <w:sz w:val="20"/>
              </w:rPr>
              <w:t xml:space="preserve">, stanowiących </w:t>
            </w:r>
            <w:r w:rsidR="007162E5">
              <w:rPr>
                <w:rFonts w:ascii="Tahoma" w:hAnsi="Tahoma" w:cs="Tahoma"/>
                <w:sz w:val="20"/>
              </w:rPr>
              <w:t>1,</w:t>
            </w:r>
            <w:r w:rsidR="00CD52F6">
              <w:rPr>
                <w:rFonts w:ascii="Tahoma" w:hAnsi="Tahoma" w:cs="Tahoma"/>
                <w:sz w:val="20"/>
              </w:rPr>
              <w:t>8427</w:t>
            </w:r>
            <w:bookmarkStart w:id="0" w:name="_GoBack"/>
            <w:bookmarkEnd w:id="0"/>
            <w:r w:rsidR="00EF0DA9">
              <w:rPr>
                <w:rFonts w:ascii="Tahoma" w:hAnsi="Tahoma" w:cs="Tahoma"/>
                <w:sz w:val="20"/>
              </w:rPr>
              <w:t>% w kapitale zakładowym i głosach na walnym zgromadzeniu.</w:t>
            </w:r>
          </w:p>
          <w:p w:rsidR="008A6208" w:rsidRDefault="008A6208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Podstawą prawną nabycia akcji własnych jest „Program skupu akcji własnych DGA S.A. w celu odsprzedaży albo umorzenia” przyjęty w oparciu o uchwałę Zarządu DGA S.A. z dnia 28 listopada 2012 r., w oparciu o upoważnienie kompetencyjne wynikające z uchwały nr 5 i 6 Nadzwyczajnego Walnego Zgromadzenia DGA S.A. z dnia 7 grudnia 2011 r. „w sprawie upoważnienia Zarządu do nabywania akcji własnych Spółki”.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286A85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286A8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 P</w:t>
            </w:r>
            <w:r w:rsidR="00286A85">
              <w:rPr>
                <w:rFonts w:ascii="Tahoma" w:hAnsi="Tahoma" w:cs="Tahoma"/>
                <w:b/>
                <w:sz w:val="20"/>
              </w:rPr>
              <w:t>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2E1" w:rsidRDefault="000972E1">
      <w:r>
        <w:separator/>
      </w:r>
    </w:p>
  </w:endnote>
  <w:endnote w:type="continuationSeparator" w:id="0">
    <w:p w:rsidR="000972E1" w:rsidRDefault="00097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2E1" w:rsidRDefault="000972E1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2E1" w:rsidRPr="00C64F4A" w:rsidRDefault="000972E1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972E1" w:rsidRPr="00F96658" w:rsidRDefault="000972E1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2E1" w:rsidRDefault="000972E1">
      <w:r>
        <w:separator/>
      </w:r>
    </w:p>
  </w:footnote>
  <w:footnote w:type="continuationSeparator" w:id="0">
    <w:p w:rsidR="000972E1" w:rsidRDefault="000972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2E1" w:rsidRPr="00F96658" w:rsidRDefault="000972E1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2774C"/>
    <w:rsid w:val="00044E15"/>
    <w:rsid w:val="00051F57"/>
    <w:rsid w:val="00083B68"/>
    <w:rsid w:val="000972E1"/>
    <w:rsid w:val="000A3894"/>
    <w:rsid w:val="000A6A8F"/>
    <w:rsid w:val="000B7EA0"/>
    <w:rsid w:val="000C14F5"/>
    <w:rsid w:val="000E135A"/>
    <w:rsid w:val="000E1B25"/>
    <w:rsid w:val="000F1307"/>
    <w:rsid w:val="0013249D"/>
    <w:rsid w:val="00132F22"/>
    <w:rsid w:val="00136B0C"/>
    <w:rsid w:val="00152C87"/>
    <w:rsid w:val="001614BF"/>
    <w:rsid w:val="00184433"/>
    <w:rsid w:val="001849EF"/>
    <w:rsid w:val="00193D4F"/>
    <w:rsid w:val="001D5C4A"/>
    <w:rsid w:val="001E2EF3"/>
    <w:rsid w:val="001F01CC"/>
    <w:rsid w:val="00236C4E"/>
    <w:rsid w:val="002436FA"/>
    <w:rsid w:val="00256799"/>
    <w:rsid w:val="0026350A"/>
    <w:rsid w:val="00271F64"/>
    <w:rsid w:val="00286A85"/>
    <w:rsid w:val="002E246D"/>
    <w:rsid w:val="002E3279"/>
    <w:rsid w:val="002E3B72"/>
    <w:rsid w:val="00305B01"/>
    <w:rsid w:val="00314CAB"/>
    <w:rsid w:val="00316F35"/>
    <w:rsid w:val="00325A9D"/>
    <w:rsid w:val="003363A5"/>
    <w:rsid w:val="00344E1B"/>
    <w:rsid w:val="0035052B"/>
    <w:rsid w:val="003659F5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74272"/>
    <w:rsid w:val="004748E6"/>
    <w:rsid w:val="00484E30"/>
    <w:rsid w:val="004930CA"/>
    <w:rsid w:val="004C0763"/>
    <w:rsid w:val="004C47BF"/>
    <w:rsid w:val="004F2E77"/>
    <w:rsid w:val="00502E50"/>
    <w:rsid w:val="00516753"/>
    <w:rsid w:val="00516B07"/>
    <w:rsid w:val="005355AA"/>
    <w:rsid w:val="0054662D"/>
    <w:rsid w:val="005B344C"/>
    <w:rsid w:val="005C3731"/>
    <w:rsid w:val="005C4DE2"/>
    <w:rsid w:val="005E7D91"/>
    <w:rsid w:val="005F2DD0"/>
    <w:rsid w:val="0061150D"/>
    <w:rsid w:val="00611E7A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A0AFE"/>
    <w:rsid w:val="006B5FBB"/>
    <w:rsid w:val="006F310D"/>
    <w:rsid w:val="007140B9"/>
    <w:rsid w:val="007162E5"/>
    <w:rsid w:val="00721A8C"/>
    <w:rsid w:val="00726B41"/>
    <w:rsid w:val="00734D18"/>
    <w:rsid w:val="00735FB3"/>
    <w:rsid w:val="00736FB2"/>
    <w:rsid w:val="00751AB1"/>
    <w:rsid w:val="00755D20"/>
    <w:rsid w:val="007613D5"/>
    <w:rsid w:val="007720B4"/>
    <w:rsid w:val="007B2C02"/>
    <w:rsid w:val="007C5AC2"/>
    <w:rsid w:val="007C5CFE"/>
    <w:rsid w:val="007F6146"/>
    <w:rsid w:val="007F76C7"/>
    <w:rsid w:val="00813B4D"/>
    <w:rsid w:val="00876DA3"/>
    <w:rsid w:val="008A6208"/>
    <w:rsid w:val="008B5665"/>
    <w:rsid w:val="008C4BA4"/>
    <w:rsid w:val="008D1A31"/>
    <w:rsid w:val="008E1887"/>
    <w:rsid w:val="008E3AE7"/>
    <w:rsid w:val="008E6647"/>
    <w:rsid w:val="008E7260"/>
    <w:rsid w:val="00917AE0"/>
    <w:rsid w:val="0093778C"/>
    <w:rsid w:val="0094701D"/>
    <w:rsid w:val="00954AEA"/>
    <w:rsid w:val="00960AD6"/>
    <w:rsid w:val="009638F7"/>
    <w:rsid w:val="009906DA"/>
    <w:rsid w:val="0099353F"/>
    <w:rsid w:val="00993E76"/>
    <w:rsid w:val="00995336"/>
    <w:rsid w:val="009B4409"/>
    <w:rsid w:val="009B77B1"/>
    <w:rsid w:val="009C15C6"/>
    <w:rsid w:val="009C59B1"/>
    <w:rsid w:val="009C5CE3"/>
    <w:rsid w:val="009D09CE"/>
    <w:rsid w:val="009F14F1"/>
    <w:rsid w:val="00A079CA"/>
    <w:rsid w:val="00A14A0C"/>
    <w:rsid w:val="00A15879"/>
    <w:rsid w:val="00A30ABD"/>
    <w:rsid w:val="00A6694E"/>
    <w:rsid w:val="00A75EA2"/>
    <w:rsid w:val="00A9685C"/>
    <w:rsid w:val="00AB5D23"/>
    <w:rsid w:val="00AC1C4E"/>
    <w:rsid w:val="00AD0578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6D3A"/>
    <w:rsid w:val="00BA1D18"/>
    <w:rsid w:val="00BA45B1"/>
    <w:rsid w:val="00BB197E"/>
    <w:rsid w:val="00BC30A2"/>
    <w:rsid w:val="00BF1F7F"/>
    <w:rsid w:val="00BF2103"/>
    <w:rsid w:val="00BF2427"/>
    <w:rsid w:val="00BF78DA"/>
    <w:rsid w:val="00C047FB"/>
    <w:rsid w:val="00C134A1"/>
    <w:rsid w:val="00C23686"/>
    <w:rsid w:val="00C27BE9"/>
    <w:rsid w:val="00C456C6"/>
    <w:rsid w:val="00C51F01"/>
    <w:rsid w:val="00C64F4A"/>
    <w:rsid w:val="00C92427"/>
    <w:rsid w:val="00CD52F6"/>
    <w:rsid w:val="00CE6E7F"/>
    <w:rsid w:val="00D010A3"/>
    <w:rsid w:val="00D27627"/>
    <w:rsid w:val="00D30065"/>
    <w:rsid w:val="00D30083"/>
    <w:rsid w:val="00D41ED7"/>
    <w:rsid w:val="00D54BBA"/>
    <w:rsid w:val="00D610FE"/>
    <w:rsid w:val="00D72CEE"/>
    <w:rsid w:val="00D9553C"/>
    <w:rsid w:val="00D96D67"/>
    <w:rsid w:val="00DB0DF4"/>
    <w:rsid w:val="00DB5BA8"/>
    <w:rsid w:val="00DC382E"/>
    <w:rsid w:val="00DE4C60"/>
    <w:rsid w:val="00DF525B"/>
    <w:rsid w:val="00DF6E3B"/>
    <w:rsid w:val="00E436CD"/>
    <w:rsid w:val="00E7395A"/>
    <w:rsid w:val="00E75F8F"/>
    <w:rsid w:val="00EA2FDE"/>
    <w:rsid w:val="00EC18EB"/>
    <w:rsid w:val="00EE3C7F"/>
    <w:rsid w:val="00EF0DA9"/>
    <w:rsid w:val="00F11931"/>
    <w:rsid w:val="00F205F8"/>
    <w:rsid w:val="00F22F9A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F5E67-C797-44E5-BA8E-AB74C0E70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6</TotalTime>
  <Pages>1</Pages>
  <Words>257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2013-01-02T10:56:00Z</cp:lastPrinted>
  <dcterms:created xsi:type="dcterms:W3CDTF">2014-04-07T08:52:00Z</dcterms:created>
  <dcterms:modified xsi:type="dcterms:W3CDTF">2014-04-07T08:57:00Z</dcterms:modified>
</cp:coreProperties>
</file>