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634586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CC7545">
        <w:rPr>
          <w:rFonts w:ascii="Tahoma" w:hAnsi="Tahoma"/>
          <w:sz w:val="22"/>
          <w:szCs w:val="22"/>
        </w:rPr>
        <w:t xml:space="preserve">dnia </w:t>
      </w:r>
      <w:r>
        <w:rPr>
          <w:rFonts w:ascii="Tahoma" w:hAnsi="Tahoma"/>
          <w:sz w:val="22"/>
          <w:szCs w:val="22"/>
        </w:rPr>
        <w:t xml:space="preserve">26 maja </w:t>
      </w:r>
      <w:r w:rsidR="00DC4272">
        <w:rPr>
          <w:rFonts w:ascii="Tahoma" w:hAnsi="Tahoma"/>
          <w:sz w:val="22"/>
          <w:szCs w:val="22"/>
        </w:rPr>
        <w:t>201</w:t>
      </w:r>
      <w:bookmarkStart w:id="0" w:name="_GoBack"/>
      <w:bookmarkEnd w:id="0"/>
      <w:r>
        <w:rPr>
          <w:rFonts w:ascii="Tahoma" w:hAnsi="Tahoma"/>
          <w:sz w:val="22"/>
          <w:szCs w:val="22"/>
        </w:rPr>
        <w:t>5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C7545" w:rsidP="00634586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>Ogłoszenie o zwołaniu Zwyczajnego Walnego Zgromadzenia DGA S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>A</w:t>
            </w:r>
            <w:r w:rsidR="00E963A4"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 xml:space="preserve"> - na dzień </w:t>
            </w:r>
            <w:r w:rsidR="00E963A4">
              <w:rPr>
                <w:rFonts w:ascii="Tahoma" w:hAnsi="Tahoma" w:cs="Tahoma"/>
                <w:b/>
                <w:sz w:val="20"/>
              </w:rPr>
              <w:t>2</w:t>
            </w:r>
            <w:r w:rsidR="00634586">
              <w:rPr>
                <w:rFonts w:ascii="Tahoma" w:hAnsi="Tahoma" w:cs="Tahoma"/>
                <w:b/>
                <w:sz w:val="20"/>
              </w:rPr>
              <w:t>9</w:t>
            </w:r>
            <w:r w:rsidR="001363D7">
              <w:rPr>
                <w:rFonts w:ascii="Tahoma" w:hAnsi="Tahoma" w:cs="Tahoma"/>
                <w:b/>
                <w:sz w:val="20"/>
              </w:rPr>
              <w:t>.06.201</w:t>
            </w:r>
            <w:r w:rsidR="00634586">
              <w:rPr>
                <w:rFonts w:ascii="Tahoma" w:hAnsi="Tahoma" w:cs="Tahoma"/>
                <w:b/>
                <w:sz w:val="20"/>
              </w:rPr>
              <w:t>5</w:t>
            </w:r>
            <w:r w:rsidR="001363D7">
              <w:rPr>
                <w:rFonts w:ascii="Tahoma" w:hAnsi="Tahoma" w:cs="Tahoma"/>
                <w:b/>
                <w:sz w:val="20"/>
              </w:rPr>
              <w:t xml:space="preserve">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 w:rsidR="00095693"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634586">
              <w:rPr>
                <w:rFonts w:ascii="Tahoma" w:hAnsi="Tahoma" w:cs="Tahoma"/>
                <w:b/>
                <w:sz w:val="20"/>
              </w:rPr>
              <w:t>19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634586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Zarząd DGA  S.A. z siedzibą w Poznaniu, wpisanej do Rejestru Przedsiębiorców Krajowego Rejestru Sądowego prowadzonego przez Sąd Rejonowy Poznań – Nowe Miasto i Wilda w Poznaniu, VIII Wydział Gospodarczy Krajowego Rejestru Sądowego, pod numerem KRS </w:t>
            </w:r>
            <w:r w:rsidR="00E963A4">
              <w:rPr>
                <w:rFonts w:ascii="Tahoma" w:hAnsi="Tahoma" w:cs="Tahoma"/>
                <w:sz w:val="20"/>
              </w:rPr>
              <w:t>00000</w:t>
            </w:r>
            <w:r w:rsidRPr="00CC7545">
              <w:rPr>
                <w:rFonts w:ascii="Tahoma" w:hAnsi="Tahoma" w:cs="Tahoma"/>
                <w:sz w:val="20"/>
              </w:rPr>
              <w:t xml:space="preserve">60682 („Spółka”), działając na podstawie art. 399 §1 </w:t>
            </w:r>
            <w:r w:rsidR="00E963A4">
              <w:rPr>
                <w:rFonts w:ascii="Tahoma" w:hAnsi="Tahoma" w:cs="Tahoma"/>
                <w:sz w:val="20"/>
              </w:rPr>
              <w:t>zw. z art. 402</w:t>
            </w:r>
            <w:r w:rsidR="00E963A4">
              <w:rPr>
                <w:rFonts w:ascii="Tahoma" w:hAnsi="Tahoma" w:cs="Tahoma"/>
                <w:sz w:val="20"/>
                <w:vertAlign w:val="superscript"/>
              </w:rPr>
              <w:t xml:space="preserve">1 </w:t>
            </w:r>
            <w:r w:rsidRPr="00CC7545">
              <w:rPr>
                <w:rFonts w:ascii="Tahoma" w:hAnsi="Tahoma" w:cs="Tahoma"/>
                <w:sz w:val="20"/>
              </w:rPr>
              <w:t>i art. 402</w:t>
            </w:r>
            <w:r w:rsidR="00FF7C86"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uwzględnieniu  obowiązku wskazanego w § 38 ust. 1  pkt 1)</w:t>
            </w:r>
            <w:r w:rsidR="00095693">
              <w:rPr>
                <w:rFonts w:ascii="Tahoma" w:hAnsi="Tahoma" w:cs="Tahoma"/>
                <w:sz w:val="20"/>
              </w:rPr>
              <w:t xml:space="preserve"> i 3)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19 lutego 2009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CC7545" w:rsidRP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7545" w:rsidRDefault="00CC7545" w:rsidP="00CC754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 w:rsidR="00E963A4">
              <w:rPr>
                <w:rFonts w:ascii="Tahoma" w:hAnsi="Tahoma" w:cs="Tahoma"/>
                <w:sz w:val="20"/>
              </w:rPr>
              <w:t>2</w:t>
            </w:r>
            <w:r w:rsidR="00634586">
              <w:rPr>
                <w:rFonts w:ascii="Tahoma" w:hAnsi="Tahoma" w:cs="Tahoma"/>
                <w:sz w:val="20"/>
              </w:rPr>
              <w:t>9</w:t>
            </w:r>
            <w:r w:rsidR="00FF7C86">
              <w:rPr>
                <w:rFonts w:ascii="Tahoma" w:hAnsi="Tahoma" w:cs="Tahoma"/>
                <w:sz w:val="20"/>
              </w:rPr>
              <w:t xml:space="preserve"> czerwca 201</w:t>
            </w:r>
            <w:r w:rsidR="00634586">
              <w:rPr>
                <w:rFonts w:ascii="Tahoma" w:hAnsi="Tahoma" w:cs="Tahoma"/>
                <w:sz w:val="20"/>
              </w:rPr>
              <w:t>5 r. o godz. 10</w:t>
            </w:r>
            <w:r w:rsidRPr="00CC7545">
              <w:rPr>
                <w:rFonts w:ascii="Tahoma" w:hAnsi="Tahoma" w:cs="Tahoma"/>
                <w:sz w:val="20"/>
              </w:rPr>
              <w:t>.00 w siedzibie Spółki (ul. Towarowa 35, Poznań).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FF7C86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FF7C86" w:rsidRPr="00CC7545" w:rsidRDefault="00FF7C86" w:rsidP="00CC75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</w:t>
            </w:r>
            <w:r w:rsidR="00095693">
              <w:rPr>
                <w:rFonts w:ascii="Tahoma" w:hAnsi="Tahoma" w:cs="Tahoma"/>
                <w:sz w:val="20"/>
              </w:rPr>
              <w:t xml:space="preserve"> s</w:t>
            </w:r>
            <w:r>
              <w:rPr>
                <w:rFonts w:ascii="Tahoma" w:hAnsi="Tahoma" w:cs="Tahoma"/>
                <w:sz w:val="20"/>
              </w:rPr>
              <w:t>prawozdanie z działalności Rady Nadzorczej Spółki DGA S.A. za 201</w:t>
            </w:r>
            <w:r w:rsidR="00634586">
              <w:rPr>
                <w:rFonts w:ascii="Tahoma" w:hAnsi="Tahoma" w:cs="Tahoma"/>
                <w:sz w:val="20"/>
              </w:rPr>
              <w:t>4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1F2860" w:rsidRPr="008A51FB" w:rsidRDefault="001F2860" w:rsidP="00FF7C86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C7545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B949EB">
              <w:rPr>
                <w:rFonts w:ascii="Tahoma" w:hAnsi="Tahoma" w:cs="Tahoma"/>
                <w:b/>
                <w:sz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</w:rPr>
              <w:t xml:space="preserve">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CC7545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C81B1B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C81B1B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C81B1B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C86" w:rsidRDefault="00FF7C86">
      <w:r>
        <w:separator/>
      </w:r>
    </w:p>
  </w:endnote>
  <w:endnote w:type="continuationSeparator" w:id="0">
    <w:p w:rsidR="00FF7C86" w:rsidRDefault="00FF7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Default="00FF7C8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D076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2289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Pr="00C64F4A" w:rsidRDefault="00FF7C86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7C86" w:rsidRPr="00F96658" w:rsidRDefault="00FF7C8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C86" w:rsidRDefault="00FF7C86">
      <w:r>
        <w:separator/>
      </w:r>
    </w:p>
  </w:footnote>
  <w:footnote w:type="continuationSeparator" w:id="0">
    <w:p w:rsidR="00FF7C86" w:rsidRDefault="00FF7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86" w:rsidRPr="00F96658" w:rsidRDefault="00FF7C8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90">
      <o:colormenu v:ext="edit" strokecolor="none [3209]"/>
    </o:shapedefaults>
    <o:shapelayout v:ext="edit">
      <o:idmap v:ext="edit" data="1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95693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3D7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1237C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34586"/>
    <w:rsid w:val="00653955"/>
    <w:rsid w:val="00653EF8"/>
    <w:rsid w:val="00655B6C"/>
    <w:rsid w:val="006666EE"/>
    <w:rsid w:val="00670E24"/>
    <w:rsid w:val="0068316E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76F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30AB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228D"/>
    <w:rsid w:val="00B949EB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31DE2"/>
    <w:rsid w:val="00C456C6"/>
    <w:rsid w:val="00C63159"/>
    <w:rsid w:val="00C64F4A"/>
    <w:rsid w:val="00C75ED0"/>
    <w:rsid w:val="00C7766A"/>
    <w:rsid w:val="00C81B1B"/>
    <w:rsid w:val="00C92427"/>
    <w:rsid w:val="00CA51AC"/>
    <w:rsid w:val="00CC58BE"/>
    <w:rsid w:val="00CC7545"/>
    <w:rsid w:val="00CE6E7F"/>
    <w:rsid w:val="00CF5807"/>
    <w:rsid w:val="00D010A3"/>
    <w:rsid w:val="00D079E9"/>
    <w:rsid w:val="00D1057E"/>
    <w:rsid w:val="00D17443"/>
    <w:rsid w:val="00D27627"/>
    <w:rsid w:val="00D30065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4272"/>
    <w:rsid w:val="00DC6AF6"/>
    <w:rsid w:val="00DE53B2"/>
    <w:rsid w:val="00DF6E3B"/>
    <w:rsid w:val="00E009A4"/>
    <w:rsid w:val="00E1793E"/>
    <w:rsid w:val="00E3740B"/>
    <w:rsid w:val="00E436CD"/>
    <w:rsid w:val="00E56F39"/>
    <w:rsid w:val="00E662C0"/>
    <w:rsid w:val="00E67E46"/>
    <w:rsid w:val="00E75F8F"/>
    <w:rsid w:val="00E9102C"/>
    <w:rsid w:val="00E963A4"/>
    <w:rsid w:val="00EA2FDE"/>
    <w:rsid w:val="00EC18EB"/>
    <w:rsid w:val="00ED4623"/>
    <w:rsid w:val="00EE3AF2"/>
    <w:rsid w:val="00EE3C7F"/>
    <w:rsid w:val="00F079E3"/>
    <w:rsid w:val="00F22F9A"/>
    <w:rsid w:val="00F34CAB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  <w:rsid w:val="00FF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218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2012-03-19T16:28:00Z</cp:lastPrinted>
  <dcterms:created xsi:type="dcterms:W3CDTF">2015-05-26T14:31:00Z</dcterms:created>
  <dcterms:modified xsi:type="dcterms:W3CDTF">2015-05-26T14:34:00Z</dcterms:modified>
</cp:coreProperties>
</file>