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E2F1B">
        <w:rPr>
          <w:rFonts w:ascii="Tahoma" w:hAnsi="Tahoma"/>
          <w:sz w:val="22"/>
          <w:szCs w:val="22"/>
        </w:rPr>
        <w:t>2</w:t>
      </w:r>
      <w:r w:rsidR="008F2883">
        <w:rPr>
          <w:rFonts w:ascii="Tahoma" w:hAnsi="Tahoma"/>
          <w:sz w:val="22"/>
          <w:szCs w:val="22"/>
        </w:rPr>
        <w:t>9</w:t>
      </w:r>
      <w:r w:rsidR="005F55B0">
        <w:rPr>
          <w:rFonts w:ascii="Tahoma" w:hAnsi="Tahoma"/>
          <w:sz w:val="22"/>
          <w:szCs w:val="22"/>
        </w:rPr>
        <w:t xml:space="preserve"> czerwca</w:t>
      </w:r>
      <w:r w:rsidR="008F2883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4559D5" w:rsidP="004559D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uchwał podjętych przez Zwyczajne Walne Zgromadzenie w dniu </w:t>
            </w:r>
            <w:r w:rsidR="008F2883">
              <w:rPr>
                <w:rFonts w:ascii="Tahoma" w:hAnsi="Tahoma" w:cs="Tahoma"/>
                <w:b/>
                <w:sz w:val="20"/>
              </w:rPr>
              <w:t>29 czerwca 2015</w:t>
            </w:r>
            <w:r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DE2F1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F2883">
              <w:rPr>
                <w:rFonts w:ascii="Tahoma" w:hAnsi="Tahoma" w:cs="Tahoma"/>
                <w:b/>
                <w:sz w:val="20"/>
              </w:rPr>
              <w:t>27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8F2883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E246D" w:rsidRDefault="002E6D6A" w:rsidP="002E6D6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38 ust. 1 pkt. 7)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19 lutego 2009 r. w sprawie informacji bieżących i okresowych przekazywanych przez emitentów papierów wartościowych oraz warunków uznawania za równoważne informacji wymaganych przepisami prawa państwa niebędącego państwem członkowskim (Dz. U. 2009 r., nr 33, poz. 259 z </w:t>
            </w:r>
            <w:proofErr w:type="spellStart"/>
            <w:r w:rsidRPr="00B7684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B76844">
              <w:rPr>
                <w:rFonts w:ascii="Tahoma" w:hAnsi="Tahoma" w:cs="Tahoma"/>
                <w:sz w:val="20"/>
              </w:rPr>
              <w:t xml:space="preserve">. zm.)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w załączeniu uchwały podjęte przez Zwyczajne Walne</w:t>
            </w:r>
            <w:r w:rsidR="008F2883">
              <w:rPr>
                <w:rFonts w:ascii="Tahoma" w:hAnsi="Tahoma" w:cs="Tahoma"/>
                <w:sz w:val="20"/>
              </w:rPr>
              <w:t xml:space="preserve"> Zgromadzenie DGA S.A. w dniu 29 czerwca 2015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A30ABD" w:rsidRPr="0053552F" w:rsidRDefault="00A30ABD" w:rsidP="008F288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6A" w:rsidRDefault="002E6D6A">
      <w:r>
        <w:separator/>
      </w:r>
    </w:p>
  </w:endnote>
  <w:endnote w:type="continuationSeparator" w:id="0">
    <w:p w:rsidR="002E6D6A" w:rsidRDefault="002E6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Default="002E6D6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2D0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74753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Pr="00C64F4A" w:rsidRDefault="002E6D6A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6D6A" w:rsidRPr="00F96658" w:rsidRDefault="002E6D6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6A" w:rsidRDefault="002E6D6A">
      <w:r>
        <w:separator/>
      </w:r>
    </w:p>
  </w:footnote>
  <w:footnote w:type="continuationSeparator" w:id="0">
    <w:p w:rsidR="002E6D6A" w:rsidRDefault="002E6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D6A" w:rsidRPr="00F96658" w:rsidRDefault="002E6D6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4754"/>
    <o:shapelayout v:ext="edit">
      <o:idmap v:ext="edit" data="73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7EA0"/>
    <w:rsid w:val="000C14F5"/>
    <w:rsid w:val="000E135A"/>
    <w:rsid w:val="000E1B25"/>
    <w:rsid w:val="000F1307"/>
    <w:rsid w:val="0013249D"/>
    <w:rsid w:val="00132F22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E246D"/>
    <w:rsid w:val="002E3279"/>
    <w:rsid w:val="002E3B72"/>
    <w:rsid w:val="002E6D6A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59D5"/>
    <w:rsid w:val="00474272"/>
    <w:rsid w:val="004748E6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62D0B"/>
    <w:rsid w:val="007700F9"/>
    <w:rsid w:val="007720B4"/>
    <w:rsid w:val="007B2C02"/>
    <w:rsid w:val="007C5AC2"/>
    <w:rsid w:val="007C5CFE"/>
    <w:rsid w:val="007F6146"/>
    <w:rsid w:val="007F76C7"/>
    <w:rsid w:val="00813B4D"/>
    <w:rsid w:val="00815A84"/>
    <w:rsid w:val="00876DA3"/>
    <w:rsid w:val="008941D1"/>
    <w:rsid w:val="008A6208"/>
    <w:rsid w:val="008B5665"/>
    <w:rsid w:val="008C4BA4"/>
    <w:rsid w:val="008D0C25"/>
    <w:rsid w:val="008D1A31"/>
    <w:rsid w:val="008E1887"/>
    <w:rsid w:val="008E3AE7"/>
    <w:rsid w:val="008E6647"/>
    <w:rsid w:val="008E7260"/>
    <w:rsid w:val="008F2883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F14F1"/>
    <w:rsid w:val="00A079CA"/>
    <w:rsid w:val="00A14A0C"/>
    <w:rsid w:val="00A15879"/>
    <w:rsid w:val="00A30ABD"/>
    <w:rsid w:val="00A535FF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6D4"/>
    <w:rsid w:val="00B069E1"/>
    <w:rsid w:val="00B131D5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92427"/>
    <w:rsid w:val="00CB0661"/>
    <w:rsid w:val="00CD52F6"/>
    <w:rsid w:val="00CE6E7F"/>
    <w:rsid w:val="00D010A3"/>
    <w:rsid w:val="00D067E7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102BA"/>
    <w:rsid w:val="00E436CD"/>
    <w:rsid w:val="00E7395A"/>
    <w:rsid w:val="00E75F8F"/>
    <w:rsid w:val="00E83100"/>
    <w:rsid w:val="00E84EFF"/>
    <w:rsid w:val="00E90AE9"/>
    <w:rsid w:val="00EA2FDE"/>
    <w:rsid w:val="00EC18EB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4737-B893-4B45-AE5A-80BF6936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130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2015-06-29T10:20:00Z</dcterms:created>
  <dcterms:modified xsi:type="dcterms:W3CDTF">2015-06-29T10:23:00Z</dcterms:modified>
</cp:coreProperties>
</file>