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F6F47">
        <w:rPr>
          <w:rFonts w:ascii="Tahoma" w:hAnsi="Tahoma"/>
          <w:sz w:val="22"/>
          <w:szCs w:val="22"/>
        </w:rPr>
        <w:t>26 maja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3B6F58" w:rsidP="002F6F47">
            <w:pPr>
              <w:rPr>
                <w:rFonts w:ascii="Tahoma" w:hAnsi="Tahoma" w:cs="Tahoma"/>
                <w:b/>
                <w:sz w:val="20"/>
              </w:rPr>
            </w:pPr>
            <w:r w:rsidRPr="003B6F58">
              <w:rPr>
                <w:rFonts w:ascii="Tahoma" w:hAnsi="Tahoma" w:cs="Tahoma"/>
                <w:b/>
                <w:sz w:val="20"/>
              </w:rPr>
              <w:t xml:space="preserve">Podjęcie decyzji o zamiarze połączenia </w:t>
            </w:r>
            <w:r w:rsidR="002F6F47">
              <w:rPr>
                <w:rFonts w:ascii="Tahoma" w:hAnsi="Tahoma" w:cs="Tahoma"/>
                <w:b/>
                <w:sz w:val="20"/>
              </w:rPr>
              <w:t xml:space="preserve">DGA S.A. z </w:t>
            </w:r>
            <w:proofErr w:type="spellStart"/>
            <w:r w:rsidR="002F6F47">
              <w:rPr>
                <w:rFonts w:ascii="Tahoma" w:hAnsi="Tahoma" w:cs="Tahoma"/>
                <w:b/>
                <w:sz w:val="20"/>
              </w:rPr>
              <w:t>Ateria</w:t>
            </w:r>
            <w:proofErr w:type="spellEnd"/>
            <w:r w:rsidR="002F6F47"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F6F47">
              <w:rPr>
                <w:rFonts w:ascii="Tahoma" w:hAnsi="Tahoma" w:cs="Tahoma"/>
                <w:b/>
                <w:sz w:val="20"/>
              </w:rPr>
              <w:t>18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2F6F47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B6F58" w:rsidRDefault="003B6F5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2F6F47">
              <w:rPr>
                <w:rFonts w:ascii="Tahoma" w:hAnsi="Tahoma" w:cs="Tahoma"/>
                <w:sz w:val="20"/>
              </w:rPr>
              <w:t>26 maja 2015</w:t>
            </w:r>
            <w:r>
              <w:rPr>
                <w:rFonts w:ascii="Tahoma" w:hAnsi="Tahoma" w:cs="Tahoma"/>
                <w:sz w:val="20"/>
              </w:rPr>
              <w:t xml:space="preserve"> r. Zarząd</w:t>
            </w:r>
            <w:r w:rsidR="002F6F47">
              <w:rPr>
                <w:rFonts w:ascii="Tahoma" w:hAnsi="Tahoma" w:cs="Tahoma"/>
                <w:sz w:val="20"/>
              </w:rPr>
              <w:t xml:space="preserve"> DGA S.A. oraz Zarząd spółki </w:t>
            </w:r>
            <w:proofErr w:type="spellStart"/>
            <w:r w:rsidR="002F6F47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2F6F47">
              <w:rPr>
                <w:rFonts w:ascii="Tahoma" w:hAnsi="Tahoma" w:cs="Tahoma"/>
                <w:sz w:val="20"/>
              </w:rPr>
              <w:t xml:space="preserve"> Sp. z o.o.</w:t>
            </w:r>
            <w:r>
              <w:rPr>
                <w:rFonts w:ascii="Tahoma" w:hAnsi="Tahoma" w:cs="Tahoma"/>
                <w:sz w:val="20"/>
              </w:rPr>
              <w:t xml:space="preserve"> uzgodniły Plan Połączenia na podstawie, którego spółka </w:t>
            </w:r>
            <w:r w:rsidR="002F6F47">
              <w:rPr>
                <w:rFonts w:ascii="Tahoma" w:hAnsi="Tahoma" w:cs="Tahoma"/>
                <w:sz w:val="20"/>
              </w:rPr>
              <w:t>DGA S.A.</w:t>
            </w:r>
            <w:r>
              <w:rPr>
                <w:rFonts w:ascii="Tahoma" w:hAnsi="Tahoma" w:cs="Tahoma"/>
                <w:sz w:val="20"/>
              </w:rPr>
              <w:t xml:space="preserve"> będzie spółką przejmującą, natomiast spółk</w:t>
            </w:r>
            <w:r w:rsidR="002F6F47">
              <w:rPr>
                <w:rFonts w:ascii="Tahoma" w:hAnsi="Tahoma" w:cs="Tahoma"/>
                <w:sz w:val="20"/>
              </w:rPr>
              <w:t xml:space="preserve">a </w:t>
            </w:r>
            <w:proofErr w:type="spellStart"/>
            <w:r w:rsidR="002F6F47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2F6F47">
              <w:rPr>
                <w:rFonts w:ascii="Tahoma" w:hAnsi="Tahoma" w:cs="Tahoma"/>
                <w:sz w:val="20"/>
              </w:rPr>
              <w:t xml:space="preserve"> Sp. z o.o. </w:t>
            </w:r>
            <w:r>
              <w:rPr>
                <w:rFonts w:ascii="Tahoma" w:hAnsi="Tahoma" w:cs="Tahoma"/>
                <w:sz w:val="20"/>
              </w:rPr>
              <w:t>będ</w:t>
            </w:r>
            <w:r w:rsidR="002F6F47">
              <w:rPr>
                <w:rFonts w:ascii="Tahoma" w:hAnsi="Tahoma" w:cs="Tahoma"/>
                <w:sz w:val="20"/>
              </w:rPr>
              <w:t>zie</w:t>
            </w:r>
            <w:r>
              <w:rPr>
                <w:rFonts w:ascii="Tahoma" w:hAnsi="Tahoma" w:cs="Tahoma"/>
                <w:sz w:val="20"/>
              </w:rPr>
              <w:t xml:space="preserve"> spółk</w:t>
            </w:r>
            <w:r w:rsidR="002F6F47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przejmowan</w:t>
            </w:r>
            <w:r w:rsidR="002F6F47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>.</w:t>
            </w:r>
            <w:r w:rsidR="002F6F47">
              <w:rPr>
                <w:rFonts w:ascii="Tahoma" w:hAnsi="Tahoma" w:cs="Tahoma"/>
                <w:sz w:val="20"/>
              </w:rPr>
              <w:t xml:space="preserve"> </w:t>
            </w:r>
          </w:p>
          <w:p w:rsidR="003D3B34" w:rsidRDefault="003D3B3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2F6F47" w:rsidRDefault="002F6F47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Rada Nadzorcza DGA S.A. w dniu 26 maja 2015 r. pozytywnie zaopiniowała załączony plan połączenia i zarekomendowała Walnemu Zgromadzeniu Akcjonariuszy DGA S.A. podjęcie stosownej uchwały w tym zakresie.</w:t>
            </w:r>
          </w:p>
          <w:p w:rsidR="003D3B34" w:rsidRDefault="003D3B3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2F6F47" w:rsidRDefault="00050DA5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Połączenie nastąpi zgodnie z art. 492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 1)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 tj. poprzez przeniesienie całego majątku Spółki Przejmowanej na Spółkę Przejmującą.</w:t>
            </w:r>
          </w:p>
          <w:p w:rsidR="00050DA5" w:rsidRDefault="00050DA5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Z uwagi na fakt, że jedynym wspólnikiem Spółki Przejmowanej u</w:t>
            </w:r>
            <w:r w:rsidR="003D3B34">
              <w:rPr>
                <w:rFonts w:ascii="Tahoma" w:hAnsi="Tahoma" w:cs="Tahoma"/>
                <w:sz w:val="20"/>
              </w:rPr>
              <w:t xml:space="preserve">prawnionym do wszystkich 3.731 </w:t>
            </w:r>
            <w:r w:rsidRPr="00050DA5">
              <w:rPr>
                <w:rFonts w:ascii="Tahoma" w:hAnsi="Tahoma" w:cs="Tahoma"/>
                <w:sz w:val="20"/>
              </w:rPr>
              <w:t xml:space="preserve">udziałów o łącznej wartości nominalnej 3.731.000 zł, reprezentujących 100 proc. kapitału zakładowego Spółki Przejmowanej jest Spółka Przejmująca połączenie zostanie dokonane w sposób uproszczony, zgodnie z art. 515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., tj. bez podwyższenia kapitału zakładowego Spółki Przejmującej – a w konsekwencji – bez wymiany udziałów w kapitale zakładowym Spółki Przejmowanej na akcje w kapitale zakładowym Spółki Przejmującej.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Mając na względzie powyższe, art. 499 § 1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 2) – 4)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 nie będą miały zastosowania, a zatem Plan Połączenia nie zawiera: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a) </w:t>
            </w:r>
            <w:r w:rsidRPr="00050DA5">
              <w:rPr>
                <w:rFonts w:ascii="Tahoma" w:hAnsi="Tahoma" w:cs="Tahoma"/>
                <w:sz w:val="20"/>
              </w:rPr>
              <w:t>informacji o stosunku wymiany udziałów  Spółki Przejmowanej na akcje Spółki Przejmującej i o wysokości ewentualnych dopłat,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Pr="00050DA5">
              <w:rPr>
                <w:rFonts w:ascii="Tahoma" w:hAnsi="Tahoma" w:cs="Tahoma"/>
                <w:sz w:val="20"/>
              </w:rPr>
              <w:t>informacji o zasadach dotyczących przyznania akcji w Spółce Przejmującej,</w:t>
            </w:r>
          </w:p>
          <w:p w:rsid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c) </w:t>
            </w:r>
            <w:r w:rsidRPr="00050DA5">
              <w:rPr>
                <w:rFonts w:ascii="Tahoma" w:hAnsi="Tahoma" w:cs="Tahoma"/>
                <w:sz w:val="20"/>
              </w:rPr>
              <w:t>informacji o dniu, od którego akcje Spółki Przejmującej przyznane wspólnikom Spółki Przejmowanej będą uczestniczyć w zysku Spółki Przejmującej.</w:t>
            </w:r>
          </w:p>
          <w:p w:rsid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Wobec brzmienia art. 516 § 6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w zw. z art. 516 § 5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>. Zarządy Łączących się Spółek nie sporządzają pisemnego sprawozdania uzasadniającego połączenie, a ponadto nie jest wymagane poddanie planu połączenia badaniu przez biegłego rewidenta, a także wydanie przez biegłego rewidenta opinii.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Spółka Przejmująca jest spółką publiczną w rozumieniu ustawy z dnia 28 czerwca 2013 r. o ofercie publicznej i warunkach wprowadzania instrumentów finansowych do zorganizowanego systemu obrotu oraz o spółkach publicznych (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Dz.U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nr 184, poz. 1539 z </w:t>
            </w:r>
            <w:proofErr w:type="spellStart"/>
            <w:r w:rsidRPr="00050DA5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050DA5">
              <w:rPr>
                <w:rFonts w:ascii="Tahoma" w:hAnsi="Tahoma" w:cs="Tahoma"/>
                <w:sz w:val="20"/>
              </w:rPr>
              <w:t xml:space="preserve">. zm.), a także publikuje i udostępnia akcjonariuszom półroczne sprawozdania finansowe.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Kwartalne, półroczne oraz roczne sprawozdania finansowe publikowane są i udostępniane na stronie internetowej Spółki Przejmującej: http://inwestor.dga.pl/strony/1/i/242.php a także poprzez system ESPI.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Najnowsze roczne skonsolidowane sprawozdanie finansowe za rok 2014 dostępne jest: http://inwestor.dga.pl/att/1/raporty/finansowe/2014/s_Sprawozdanie_finansowe_GK_DGA_2014.pdf </w:t>
            </w:r>
          </w:p>
          <w:p w:rsid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lastRenderedPageBreak/>
              <w:t>Wobec tego Spółka Przejmująca nie jest zobowiązana do sporządzenia i załączenia do Planu Połączenia oświadczenia zawierającego informację o stanie księgowym Spółki Przejmowanej sporządzoną dla celów połączenia na określony dzień w miesiącu poprzedzającym złożenie wniosku o ogłoszenie Planu Połączenia, przy wykorzystaniu tych samych metod i w takim samym układzie jak ostatni bilans roczny.</w:t>
            </w:r>
          </w:p>
          <w:p w:rsidR="002F6F47" w:rsidRDefault="00050DA5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Uchwała o połączeniu spółek zostanie podjęta przez Walne Zgromadzenie każdej z łączących się </w:t>
            </w:r>
            <w:r>
              <w:rPr>
                <w:rFonts w:ascii="Tahoma" w:hAnsi="Tahoma" w:cs="Tahoma"/>
                <w:sz w:val="20"/>
              </w:rPr>
              <w:t>spółek.</w:t>
            </w:r>
          </w:p>
          <w:p w:rsid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Przeniesienie majątku Spółk</w:t>
            </w:r>
            <w:r>
              <w:rPr>
                <w:rFonts w:ascii="Tahoma" w:hAnsi="Tahoma" w:cs="Tahoma"/>
                <w:sz w:val="20"/>
              </w:rPr>
              <w:t>i</w:t>
            </w:r>
            <w:r w:rsidRPr="00050DA5">
              <w:rPr>
                <w:rFonts w:ascii="Tahoma" w:hAnsi="Tahoma" w:cs="Tahoma"/>
                <w:sz w:val="20"/>
              </w:rPr>
              <w:t xml:space="preserve"> Przejmowan</w:t>
            </w:r>
            <w:r>
              <w:rPr>
                <w:rFonts w:ascii="Tahoma" w:hAnsi="Tahoma" w:cs="Tahoma"/>
                <w:sz w:val="20"/>
              </w:rPr>
              <w:t>ej</w:t>
            </w:r>
            <w:r w:rsidRPr="00050DA5">
              <w:rPr>
                <w:rFonts w:ascii="Tahoma" w:hAnsi="Tahoma" w:cs="Tahoma"/>
                <w:sz w:val="20"/>
              </w:rPr>
              <w:t xml:space="preserve"> na Spółkę Przejmującą nastąpi w dniu wpisania połączenia do Rejestru Przedsiębiorców prowadzonego przez sąd właściwy dla Spółki Przejmującej.</w:t>
            </w:r>
          </w:p>
          <w:p w:rsidR="003D3B34" w:rsidRDefault="003D3B34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  <w:u w:val="single"/>
              </w:rPr>
            </w:pP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3D3B34">
              <w:rPr>
                <w:rFonts w:ascii="Tahoma" w:hAnsi="Tahoma" w:cs="Tahoma"/>
                <w:sz w:val="20"/>
                <w:u w:val="single"/>
              </w:rPr>
              <w:t>Uzasadnienie oraz cel podjęcia decyzji o zamiarze połączenia</w:t>
            </w:r>
            <w:r w:rsidRPr="00050DA5">
              <w:rPr>
                <w:rFonts w:ascii="Tahoma" w:hAnsi="Tahoma" w:cs="Tahoma"/>
                <w:sz w:val="20"/>
              </w:rPr>
              <w:t xml:space="preserve">: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050DA5">
              <w:rPr>
                <w:rFonts w:ascii="Tahoma" w:hAnsi="Tahoma" w:cs="Tahoma"/>
                <w:sz w:val="20"/>
              </w:rPr>
              <w:t xml:space="preserve"> S.A. dbając o wzrost wartości Spółki, podejmuje działania zmierzające do uproszczenia struktury Grupy Kapitałowej i zwiększenia przejrzystości procesu zarządzania.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W ocenie Zarządu dalsze upraszczanie struktury będzie skutkować wzrostem efektywności w zarządzaniu polityką i działalnością Grupy </w:t>
            </w:r>
            <w:r w:rsidR="009A0553">
              <w:rPr>
                <w:rFonts w:ascii="Tahoma" w:hAnsi="Tahoma" w:cs="Tahoma"/>
                <w:sz w:val="20"/>
              </w:rPr>
              <w:t>DGA</w:t>
            </w:r>
            <w:r w:rsidRPr="00050DA5">
              <w:rPr>
                <w:rFonts w:ascii="Tahoma" w:hAnsi="Tahoma" w:cs="Tahoma"/>
                <w:sz w:val="20"/>
              </w:rPr>
              <w:t xml:space="preserve"> oraz w gospodarowaniu posiadanymi zasobami. Przeprowadzenie wewnętrznej konsolidacji Grupy pozwoli na zwiększenie rentowności, obniżenie kosztów ogólnego zarządu i kosztów finansowych.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Efektywny sposób zarządzania, skoncentrowany majątek oraz uproszczona struktura przyczynią się do umocnienia pozycji Spółki. Zamierzone zmiany organizacyjne przyczynią się do wzrostu wartości Spółki, co leży w interesie jej akcjonariuszy.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Celem połączenia spółek </w:t>
            </w:r>
            <w:r w:rsidR="009A0553">
              <w:rPr>
                <w:rFonts w:ascii="Tahoma" w:hAnsi="Tahoma" w:cs="Tahoma"/>
                <w:sz w:val="20"/>
              </w:rPr>
              <w:t>DGA</w:t>
            </w:r>
            <w:r w:rsidRPr="00050DA5">
              <w:rPr>
                <w:rFonts w:ascii="Tahoma" w:hAnsi="Tahoma" w:cs="Tahoma"/>
                <w:sz w:val="20"/>
              </w:rPr>
              <w:t xml:space="preserve"> S.A. </w:t>
            </w:r>
            <w:r w:rsidR="009A0553">
              <w:rPr>
                <w:rFonts w:ascii="Tahoma" w:hAnsi="Tahoma" w:cs="Tahoma"/>
                <w:sz w:val="20"/>
              </w:rPr>
              <w:t xml:space="preserve">oraz </w:t>
            </w:r>
            <w:proofErr w:type="spellStart"/>
            <w:r w:rsidR="009A0553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9A0553">
              <w:rPr>
                <w:rFonts w:ascii="Tahoma" w:hAnsi="Tahoma" w:cs="Tahoma"/>
                <w:sz w:val="20"/>
              </w:rPr>
              <w:t xml:space="preserve"> Sp. z o.o.</w:t>
            </w:r>
            <w:r w:rsidRPr="00050DA5">
              <w:rPr>
                <w:rFonts w:ascii="Tahoma" w:hAnsi="Tahoma" w:cs="Tahoma"/>
                <w:sz w:val="20"/>
              </w:rPr>
              <w:t xml:space="preserve"> jest efektywniejsze wykorzystanie potencjału połączonych spółek oraz uzyskanie </w:t>
            </w:r>
            <w:r w:rsidR="009A0553">
              <w:rPr>
                <w:rFonts w:ascii="Tahoma" w:hAnsi="Tahoma" w:cs="Tahoma"/>
                <w:sz w:val="20"/>
              </w:rPr>
              <w:t>efektów ekonomiczno-finansowych,</w:t>
            </w:r>
            <w:r w:rsidR="003D3B34">
              <w:rPr>
                <w:rFonts w:ascii="Tahoma" w:hAnsi="Tahoma" w:cs="Tahoma"/>
                <w:sz w:val="20"/>
              </w:rPr>
              <w:t xml:space="preserve"> </w:t>
            </w:r>
            <w:r w:rsidRPr="00050DA5">
              <w:rPr>
                <w:rFonts w:ascii="Tahoma" w:hAnsi="Tahoma" w:cs="Tahoma"/>
                <w:sz w:val="20"/>
              </w:rPr>
              <w:t>w tym między innymi: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 - efektywniejsze wykorzystanie majątku połączonych spółek,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 xml:space="preserve">- lepsza alokacja środków pieniężnych, </w:t>
            </w:r>
          </w:p>
          <w:p w:rsidR="00050DA5" w:rsidRPr="00050DA5" w:rsidRDefault="00050DA5" w:rsidP="00050DA5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- bardziej efektywne wykorzystanie zasobów ludzkich,</w:t>
            </w:r>
          </w:p>
          <w:p w:rsidR="002F6F47" w:rsidRDefault="00050DA5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050DA5">
              <w:rPr>
                <w:rFonts w:ascii="Tahoma" w:hAnsi="Tahoma" w:cs="Tahoma"/>
                <w:sz w:val="20"/>
              </w:rPr>
              <w:t>- obniżenie kosztów działalności</w:t>
            </w:r>
            <w:r w:rsidR="009A0553">
              <w:rPr>
                <w:rFonts w:ascii="Tahoma" w:hAnsi="Tahoma" w:cs="Tahoma"/>
                <w:sz w:val="20"/>
              </w:rPr>
              <w:t>.</w:t>
            </w:r>
          </w:p>
          <w:p w:rsidR="009A0553" w:rsidRDefault="009A0553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9A0553" w:rsidRPr="009A0553" w:rsidRDefault="009A0553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  <w:u w:val="single"/>
              </w:rPr>
            </w:pPr>
            <w:r w:rsidRPr="009A0553">
              <w:rPr>
                <w:rFonts w:ascii="Tahoma" w:hAnsi="Tahoma" w:cs="Tahoma"/>
                <w:sz w:val="20"/>
                <w:u w:val="single"/>
              </w:rPr>
              <w:t>Wskazanie podmiotów, które mają być połączone:</w:t>
            </w:r>
          </w:p>
          <w:p w:rsidR="009A0553" w:rsidRPr="009A0553" w:rsidRDefault="009A0553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9A0553">
              <w:rPr>
                <w:rFonts w:ascii="Tahoma" w:hAnsi="Tahoma" w:cs="Tahoma"/>
                <w:sz w:val="20"/>
              </w:rPr>
              <w:t xml:space="preserve">Spółka Przejmująca: </w:t>
            </w:r>
          </w:p>
          <w:p w:rsidR="009A0553" w:rsidRDefault="009A0553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 S.A. z siedzibą w Poznaniu, ul. Towarowa 35, 61 – 896 Poznań, zarejestrowaną w Rejestrze Przedsiębiorców Krajowego Rejestru Sądowego pod numerem 000060682, której akta są przechowywane przez Sąd Rejonowy Poznań – Nowe Miasto i Wilda w Poznaniu, VIII Wydział Gospodarczy Krajowego Rejestru Sądowego, NIP: 7811010013, REGON: 630346245, kapitał zakładowy: 9.042</w:t>
            </w:r>
            <w:r w:rsidR="003D3B34">
              <w:rPr>
                <w:rFonts w:ascii="Tahoma" w:hAnsi="Tahoma" w:cs="Tahoma"/>
                <w:sz w:val="20"/>
              </w:rPr>
              <w:t>.232,00 zł (w całości opłacony).</w:t>
            </w:r>
          </w:p>
          <w:p w:rsidR="009A0553" w:rsidRPr="009A0553" w:rsidRDefault="009A0553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 S.A., jako jednostka dominująca Grupy Kapitałowej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, pełni funkcje zarządcze i nadzorujące w stosunku do spółek Grupy Kapitałowej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A0553">
              <w:rPr>
                <w:rFonts w:ascii="Tahoma" w:hAnsi="Tahoma" w:cs="Tahoma"/>
                <w:sz w:val="20"/>
              </w:rPr>
              <w:t xml:space="preserve">. Podstawowym przedmiotem działalności </w:t>
            </w:r>
            <w:r>
              <w:rPr>
                <w:rFonts w:ascii="Tahoma" w:hAnsi="Tahoma" w:cs="Tahoma"/>
                <w:sz w:val="20"/>
              </w:rPr>
              <w:t xml:space="preserve">oprócz zarządzania </w:t>
            </w:r>
            <w:r w:rsidRPr="009A0553">
              <w:rPr>
                <w:rFonts w:ascii="Tahoma" w:hAnsi="Tahoma" w:cs="Tahoma"/>
                <w:sz w:val="20"/>
              </w:rPr>
              <w:t>Grupą Kapitałową</w:t>
            </w:r>
            <w:r>
              <w:rPr>
                <w:rFonts w:ascii="Tahoma" w:hAnsi="Tahoma" w:cs="Tahoma"/>
                <w:sz w:val="20"/>
              </w:rPr>
              <w:t xml:space="preserve"> jest działalność konsultingowo-doradcza oraz inwestycyjna.</w:t>
            </w:r>
            <w:r w:rsidRPr="009A0553">
              <w:rPr>
                <w:rFonts w:ascii="Tahoma" w:hAnsi="Tahoma" w:cs="Tahoma"/>
                <w:sz w:val="20"/>
              </w:rPr>
              <w:t xml:space="preserve"> </w:t>
            </w:r>
          </w:p>
          <w:p w:rsidR="009A0553" w:rsidRPr="009A0553" w:rsidRDefault="009A0553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9A0553">
              <w:rPr>
                <w:rFonts w:ascii="Tahoma" w:hAnsi="Tahoma" w:cs="Tahoma"/>
                <w:sz w:val="20"/>
              </w:rPr>
              <w:t>Spółk</w:t>
            </w:r>
            <w:r>
              <w:rPr>
                <w:rFonts w:ascii="Tahoma" w:hAnsi="Tahoma" w:cs="Tahoma"/>
                <w:sz w:val="20"/>
              </w:rPr>
              <w:t>a</w:t>
            </w:r>
            <w:r w:rsidRPr="009A0553">
              <w:rPr>
                <w:rFonts w:ascii="Tahoma" w:hAnsi="Tahoma" w:cs="Tahoma"/>
                <w:sz w:val="20"/>
              </w:rPr>
              <w:t xml:space="preserve"> Przejmowan</w:t>
            </w:r>
            <w:r>
              <w:rPr>
                <w:rFonts w:ascii="Tahoma" w:hAnsi="Tahoma" w:cs="Tahoma"/>
                <w:sz w:val="20"/>
              </w:rPr>
              <w:t>a</w:t>
            </w:r>
            <w:r w:rsidRPr="009A0553">
              <w:rPr>
                <w:rFonts w:ascii="Tahoma" w:hAnsi="Tahoma" w:cs="Tahoma"/>
                <w:sz w:val="20"/>
              </w:rPr>
              <w:t xml:space="preserve">: </w:t>
            </w:r>
          </w:p>
          <w:p w:rsidR="009A0553" w:rsidRDefault="009A0553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9A0553">
              <w:rPr>
                <w:rFonts w:ascii="Tahoma" w:hAnsi="Tahoma" w:cs="Tahoma"/>
                <w:sz w:val="20"/>
              </w:rPr>
              <w:t>Ateria</w:t>
            </w:r>
            <w:proofErr w:type="spellEnd"/>
            <w:r w:rsidRPr="009A0553">
              <w:rPr>
                <w:rFonts w:ascii="Tahoma" w:hAnsi="Tahoma" w:cs="Tahoma"/>
                <w:sz w:val="20"/>
              </w:rPr>
              <w:t xml:space="preserve"> Sp</w:t>
            </w:r>
            <w:r>
              <w:rPr>
                <w:rFonts w:ascii="Tahoma" w:hAnsi="Tahoma" w:cs="Tahoma"/>
                <w:sz w:val="20"/>
              </w:rPr>
              <w:t xml:space="preserve">.  z o.o. z siedzibą w Poznaniu, </w:t>
            </w:r>
            <w:r w:rsidRPr="009A0553">
              <w:rPr>
                <w:rFonts w:ascii="Tahoma" w:hAnsi="Tahoma" w:cs="Tahoma"/>
                <w:sz w:val="20"/>
              </w:rPr>
              <w:t>ul. Towarowa 35, 61 – 896 Poznań, zarejestrowaną w Rejestrze Przedsiębiorców Krajowego Rejestru Sądowego pod numerem 0000358096, której akta są przechowywane przez Sąd Rejonowy Poznań – Nowe Miasto i Wilda w Poznaniu, VIII Wydział Gospodarczy Krajowego Rejestru Sądowego, NIP: 7781472096, REGON: 301451570, kap</w:t>
            </w:r>
            <w:r w:rsidR="003D3B34">
              <w:rPr>
                <w:rFonts w:ascii="Tahoma" w:hAnsi="Tahoma" w:cs="Tahoma"/>
                <w:sz w:val="20"/>
              </w:rPr>
              <w:t>itał zakładowy: 3.731.000,00 zł.</w:t>
            </w:r>
          </w:p>
          <w:p w:rsidR="003D3B34" w:rsidRPr="009A0553" w:rsidRDefault="003D3B34" w:rsidP="009A055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Ateria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 prowadzi serwis zakupów grupowych </w:t>
            </w:r>
            <w:hyperlink r:id="rId8" w:history="1">
              <w:r w:rsidRPr="00095EF8">
                <w:rPr>
                  <w:rStyle w:val="Hipercze"/>
                  <w:rFonts w:ascii="Tahoma" w:hAnsi="Tahoma" w:cs="Tahoma"/>
                  <w:sz w:val="20"/>
                </w:rPr>
                <w:t>www.fastdeal.pl</w:t>
              </w:r>
            </w:hyperlink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3B6F58" w:rsidRDefault="003B6F5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Plan Połączenia stanowi załącznik do </w:t>
            </w:r>
            <w:r w:rsidR="00CE2FA9">
              <w:rPr>
                <w:rFonts w:ascii="Tahoma" w:hAnsi="Tahoma" w:cs="Tahoma"/>
                <w:sz w:val="20"/>
              </w:rPr>
              <w:t>niniejszego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raportu bieżącego.</w:t>
            </w:r>
          </w:p>
          <w:p w:rsidR="00B94FBD" w:rsidRDefault="00B94FBD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  <w:p w:rsidR="003D3B34" w:rsidRPr="0053552F" w:rsidRDefault="003D3B34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3D3B34">
              <w:rPr>
                <w:rFonts w:ascii="Tahoma" w:hAnsi="Tahoma" w:cs="Tahoma"/>
                <w:sz w:val="20"/>
              </w:rPr>
              <w:t>pkt</w:t>
            </w:r>
            <w:proofErr w:type="spellEnd"/>
            <w:r w:rsidR="003D3B34">
              <w:rPr>
                <w:rFonts w:ascii="Tahoma" w:hAnsi="Tahoma" w:cs="Tahoma"/>
                <w:sz w:val="20"/>
              </w:rPr>
              <w:t xml:space="preserve"> 2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3D3B34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3D3B3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3D3B34">
              <w:rPr>
                <w:rFonts w:ascii="Tahoma" w:hAnsi="Tahoma" w:cs="Tahoma"/>
                <w:b/>
                <w:sz w:val="20"/>
              </w:rPr>
              <w:t xml:space="preserve">   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553" w:rsidRDefault="009A0553">
      <w:r>
        <w:separator/>
      </w:r>
    </w:p>
  </w:endnote>
  <w:endnote w:type="continuationSeparator" w:id="0">
    <w:p w:rsidR="009A0553" w:rsidRDefault="009A0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53" w:rsidRDefault="009A055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728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53" w:rsidRPr="00C64F4A" w:rsidRDefault="009A055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A0553" w:rsidRPr="00F96658" w:rsidRDefault="009A055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553" w:rsidRDefault="009A0553">
      <w:r>
        <w:separator/>
      </w:r>
    </w:p>
  </w:footnote>
  <w:footnote w:type="continuationSeparator" w:id="0">
    <w:p w:rsidR="009A0553" w:rsidRDefault="009A0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553" w:rsidRPr="00F96658" w:rsidRDefault="009A055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7282"/>
    <o:shapelayout v:ext="edit">
      <o:idmap v:ext="edit" data="95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44E15"/>
    <w:rsid w:val="00050DA5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D174A"/>
    <w:rsid w:val="002E246D"/>
    <w:rsid w:val="002E3279"/>
    <w:rsid w:val="002E3B72"/>
    <w:rsid w:val="002F6F47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3B34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D7A8D"/>
    <w:rsid w:val="004F2E77"/>
    <w:rsid w:val="00502E50"/>
    <w:rsid w:val="00516753"/>
    <w:rsid w:val="00516B07"/>
    <w:rsid w:val="005339C2"/>
    <w:rsid w:val="005355AA"/>
    <w:rsid w:val="0054662D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700F9"/>
    <w:rsid w:val="007720B4"/>
    <w:rsid w:val="0077255A"/>
    <w:rsid w:val="007B2C02"/>
    <w:rsid w:val="007C5AC2"/>
    <w:rsid w:val="007C5CFE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E0A36"/>
    <w:rsid w:val="008E1887"/>
    <w:rsid w:val="008E3AE7"/>
    <w:rsid w:val="008E6647"/>
    <w:rsid w:val="008E7260"/>
    <w:rsid w:val="00917AE0"/>
    <w:rsid w:val="0093778C"/>
    <w:rsid w:val="0094701D"/>
    <w:rsid w:val="00954AEA"/>
    <w:rsid w:val="00960AD6"/>
    <w:rsid w:val="009638F7"/>
    <w:rsid w:val="009906DA"/>
    <w:rsid w:val="0099353F"/>
    <w:rsid w:val="00993E76"/>
    <w:rsid w:val="00995336"/>
    <w:rsid w:val="009A0553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27FEC"/>
    <w:rsid w:val="00E436CD"/>
    <w:rsid w:val="00E7395A"/>
    <w:rsid w:val="00E75F8F"/>
    <w:rsid w:val="00E814E1"/>
    <w:rsid w:val="00E83100"/>
    <w:rsid w:val="00E84EFF"/>
    <w:rsid w:val="00E90AE9"/>
    <w:rsid w:val="00EA2FDE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stdea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E15FE-8865-493B-A9AE-93968616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32</TotalTime>
  <Pages>3</Pages>
  <Words>813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2014-08-08T10:41:00Z</cp:lastPrinted>
  <dcterms:created xsi:type="dcterms:W3CDTF">2015-05-26T12:31:00Z</dcterms:created>
  <dcterms:modified xsi:type="dcterms:W3CDTF">2015-05-26T13:08:00Z</dcterms:modified>
</cp:coreProperties>
</file>