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2F4" w:rsidRPr="003B72F8" w:rsidRDefault="00EB62F4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</w:p>
    <w:p w:rsidR="00F70262" w:rsidRPr="003B72F8" w:rsidRDefault="00EB62F4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3B72F8">
        <w:rPr>
          <w:rFonts w:ascii="Tahoma" w:hAnsi="Tahoma" w:cs="Tahoma"/>
          <w:b/>
          <w:bCs/>
          <w:color w:val="auto"/>
          <w:sz w:val="22"/>
          <w:szCs w:val="22"/>
        </w:rPr>
        <w:t xml:space="preserve">Skład Rady Nadzorczej DGA S.A. powołanej przez Zwyczajne Walne Zgromadzenie w dniu </w:t>
      </w:r>
      <w:r w:rsidR="007A5CF2" w:rsidRPr="003B72F8">
        <w:rPr>
          <w:rFonts w:ascii="Tahoma" w:hAnsi="Tahoma" w:cs="Tahoma"/>
          <w:b/>
          <w:bCs/>
          <w:color w:val="auto"/>
          <w:sz w:val="22"/>
          <w:szCs w:val="22"/>
        </w:rPr>
        <w:t>30 czerwca 2016</w:t>
      </w:r>
      <w:r w:rsidRPr="003B72F8">
        <w:rPr>
          <w:rFonts w:ascii="Tahoma" w:hAnsi="Tahoma" w:cs="Tahoma"/>
          <w:b/>
          <w:bCs/>
          <w:color w:val="auto"/>
          <w:sz w:val="22"/>
          <w:szCs w:val="22"/>
        </w:rPr>
        <w:t xml:space="preserve"> r.</w:t>
      </w:r>
      <w:r w:rsidR="00EE0907" w:rsidRPr="003B72F8">
        <w:rPr>
          <w:rFonts w:ascii="Tahoma" w:hAnsi="Tahoma" w:cs="Tahoma"/>
          <w:b/>
          <w:bCs/>
          <w:color w:val="auto"/>
          <w:sz w:val="22"/>
          <w:szCs w:val="22"/>
        </w:rPr>
        <w:t xml:space="preserve"> na nową kadencję</w:t>
      </w: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F70262" w:rsidRPr="003B72F8" w:rsidRDefault="007A5CF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/>
          <w:bCs/>
          <w:color w:val="auto"/>
          <w:sz w:val="20"/>
          <w:szCs w:val="20"/>
        </w:rPr>
        <w:t>Karol Działoszyński</w:t>
      </w: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Cs/>
          <w:color w:val="auto"/>
          <w:sz w:val="20"/>
          <w:szCs w:val="20"/>
        </w:rPr>
        <w:t>Przewodniczący Rady Nadzorczej DGA S.A.</w:t>
      </w:r>
    </w:p>
    <w:p w:rsidR="00F70262" w:rsidRPr="003B72F8" w:rsidRDefault="00F70262" w:rsidP="00F70262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:rsidR="00F70262" w:rsidRPr="003B72F8" w:rsidRDefault="00F70262" w:rsidP="00F70262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:rsidR="007A5CF2" w:rsidRPr="003B72F8" w:rsidRDefault="007A5CF2" w:rsidP="007A5CF2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Pan Karol Działoszyński posiada wykształcenie wyższe. Ukończył Akademię Wychowania Fizycznego w Poznaniu – Wydział Turystyki i Rekreacji, kierunek: Ekonomika obsługi ruchu turystycznego.</w:t>
      </w:r>
    </w:p>
    <w:p w:rsidR="007A5CF2" w:rsidRPr="003B72F8" w:rsidRDefault="007A5CF2" w:rsidP="007A5CF2">
      <w:pPr>
        <w:jc w:val="both"/>
        <w:rPr>
          <w:rFonts w:ascii="Trebuchet MS" w:hAnsi="Trebuchet MS"/>
          <w:sz w:val="18"/>
          <w:szCs w:val="18"/>
        </w:rPr>
      </w:pPr>
    </w:p>
    <w:p w:rsidR="007A5CF2" w:rsidRPr="003B72F8" w:rsidRDefault="007A5CF2" w:rsidP="007A5CF2">
      <w:pPr>
        <w:jc w:val="both"/>
        <w:rPr>
          <w:rFonts w:ascii="Tahoma" w:hAnsi="Tahoma" w:cs="Tahoma"/>
          <w:sz w:val="20"/>
        </w:rPr>
      </w:pPr>
      <w:r w:rsidRPr="003B72F8">
        <w:rPr>
          <w:rFonts w:ascii="Trebuchet MS" w:hAnsi="Trebuchet MS"/>
          <w:sz w:val="18"/>
          <w:szCs w:val="18"/>
        </w:rPr>
        <w:br/>
      </w:r>
      <w:r w:rsidRPr="003B72F8">
        <w:rPr>
          <w:rFonts w:ascii="Tahoma" w:hAnsi="Tahoma" w:cs="Tahoma"/>
          <w:sz w:val="20"/>
        </w:rPr>
        <w:t>Przebieg kariery zawodowej: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1990-1998 współwłaściciel spółki BHZ Inter </w:t>
      </w:r>
      <w:proofErr w:type="spellStart"/>
      <w:r w:rsidRPr="003B72F8">
        <w:rPr>
          <w:rFonts w:ascii="Tahoma" w:hAnsi="Tahoma" w:cs="Tahoma"/>
          <w:sz w:val="20"/>
        </w:rPr>
        <w:t>Consult</w:t>
      </w:r>
      <w:proofErr w:type="spellEnd"/>
      <w:r w:rsidRPr="003B72F8">
        <w:rPr>
          <w:rFonts w:ascii="Tahoma" w:hAnsi="Tahoma" w:cs="Tahoma"/>
          <w:sz w:val="20"/>
        </w:rPr>
        <w:t xml:space="preserve"> </w:t>
      </w:r>
      <w:proofErr w:type="spellStart"/>
      <w:r w:rsidRPr="003B72F8">
        <w:rPr>
          <w:rFonts w:ascii="Tahoma" w:hAnsi="Tahoma" w:cs="Tahoma"/>
          <w:sz w:val="20"/>
        </w:rPr>
        <w:t>s.c</w:t>
      </w:r>
      <w:proofErr w:type="spellEnd"/>
      <w:r w:rsidRPr="003B72F8">
        <w:rPr>
          <w:rFonts w:ascii="Tahoma" w:hAnsi="Tahoma" w:cs="Tahoma"/>
          <w:sz w:val="20"/>
        </w:rPr>
        <w:t>. w Poznaniu,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1997- nadal współwłaściciel spółki Inter </w:t>
      </w:r>
      <w:proofErr w:type="spellStart"/>
      <w:r w:rsidRPr="003B72F8">
        <w:rPr>
          <w:rFonts w:ascii="Tahoma" w:hAnsi="Tahoma" w:cs="Tahoma"/>
          <w:sz w:val="20"/>
        </w:rPr>
        <w:t>Consult</w:t>
      </w:r>
      <w:proofErr w:type="spellEnd"/>
      <w:r w:rsidRPr="003B72F8">
        <w:rPr>
          <w:rFonts w:ascii="Tahoma" w:hAnsi="Tahoma" w:cs="Tahoma"/>
          <w:sz w:val="20"/>
        </w:rPr>
        <w:t xml:space="preserve"> S.A.,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1997-2001 członek Rady Nadzorczej Inter </w:t>
      </w:r>
      <w:proofErr w:type="spellStart"/>
      <w:r w:rsidRPr="003B72F8">
        <w:rPr>
          <w:rFonts w:ascii="Tahoma" w:hAnsi="Tahoma" w:cs="Tahoma"/>
          <w:sz w:val="20"/>
        </w:rPr>
        <w:t>Consult</w:t>
      </w:r>
      <w:proofErr w:type="spellEnd"/>
      <w:r w:rsidRPr="003B72F8">
        <w:rPr>
          <w:rFonts w:ascii="Tahoma" w:hAnsi="Tahoma" w:cs="Tahoma"/>
          <w:sz w:val="20"/>
        </w:rPr>
        <w:t xml:space="preserve"> S.A.,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1992-1994 dyrektor spółki Pro </w:t>
      </w:r>
      <w:proofErr w:type="spellStart"/>
      <w:r w:rsidRPr="003B72F8">
        <w:rPr>
          <w:rFonts w:ascii="Tahoma" w:hAnsi="Tahoma" w:cs="Tahoma"/>
          <w:sz w:val="20"/>
        </w:rPr>
        <w:t>Consult</w:t>
      </w:r>
      <w:proofErr w:type="spellEnd"/>
      <w:r w:rsidRPr="003B72F8">
        <w:rPr>
          <w:rFonts w:ascii="Tahoma" w:hAnsi="Tahoma" w:cs="Tahoma"/>
          <w:sz w:val="20"/>
        </w:rPr>
        <w:t xml:space="preserve"> Sp. z o.o.,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1993-2001 poseł na Sejm II i III kadencji,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1998, 2002-nadal doradca Zarządu ds. Strategicznych w spółce Inter </w:t>
      </w:r>
      <w:proofErr w:type="spellStart"/>
      <w:r w:rsidRPr="003B72F8">
        <w:rPr>
          <w:rFonts w:ascii="Tahoma" w:hAnsi="Tahoma" w:cs="Tahoma"/>
          <w:sz w:val="20"/>
        </w:rPr>
        <w:t>Consult</w:t>
      </w:r>
      <w:proofErr w:type="spellEnd"/>
      <w:r w:rsidRPr="003B72F8">
        <w:rPr>
          <w:rFonts w:ascii="Tahoma" w:hAnsi="Tahoma" w:cs="Tahoma"/>
          <w:sz w:val="20"/>
        </w:rPr>
        <w:t xml:space="preserve"> S.A.,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2001-2006 członek Rady Urzędu Regulacji Telekomunikacji i Poczty z siedzibą w Warszawie, 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2003-nadal Prezes Instytutu Otwartego Społeczeństwa Informacyjnego z siedzibą w Warszawie,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2006-nadal własna działalność gospodarcza </w:t>
      </w:r>
      <w:proofErr w:type="spellStart"/>
      <w:r w:rsidRPr="003B72F8">
        <w:rPr>
          <w:rFonts w:ascii="Tahoma" w:hAnsi="Tahoma" w:cs="Tahoma"/>
          <w:sz w:val="20"/>
        </w:rPr>
        <w:t>IIo</w:t>
      </w:r>
      <w:proofErr w:type="spellEnd"/>
      <w:r w:rsidRPr="003B72F8">
        <w:rPr>
          <w:rFonts w:ascii="Tahoma" w:hAnsi="Tahoma" w:cs="Tahoma"/>
          <w:sz w:val="20"/>
        </w:rPr>
        <w:t xml:space="preserve"> Consulting Karol Działoszyński,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07.2004-08.2006 członek Rady Nadzorczej spółki </w:t>
      </w:r>
      <w:proofErr w:type="spellStart"/>
      <w:r w:rsidRPr="003B72F8">
        <w:rPr>
          <w:rFonts w:ascii="Tahoma" w:hAnsi="Tahoma" w:cs="Tahoma"/>
          <w:sz w:val="20"/>
        </w:rPr>
        <w:t>Exatel</w:t>
      </w:r>
      <w:proofErr w:type="spellEnd"/>
      <w:r w:rsidRPr="003B72F8">
        <w:rPr>
          <w:rFonts w:ascii="Tahoma" w:hAnsi="Tahoma" w:cs="Tahoma"/>
          <w:sz w:val="20"/>
        </w:rPr>
        <w:t xml:space="preserve"> S.A. z siedzibą w Warszawie,</w:t>
      </w:r>
    </w:p>
    <w:p w:rsidR="007A5CF2" w:rsidRPr="003B72F8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01.2007-12.2007 Wiceprezes Zarządu Multimedia </w:t>
      </w:r>
      <w:proofErr w:type="spellStart"/>
      <w:r w:rsidRPr="003B72F8">
        <w:rPr>
          <w:rFonts w:ascii="Tahoma" w:hAnsi="Tahoma" w:cs="Tahoma"/>
          <w:sz w:val="20"/>
        </w:rPr>
        <w:t>Concept</w:t>
      </w:r>
      <w:proofErr w:type="spellEnd"/>
      <w:r w:rsidRPr="003B72F8">
        <w:rPr>
          <w:rFonts w:ascii="Tahoma" w:hAnsi="Tahoma" w:cs="Tahoma"/>
          <w:sz w:val="20"/>
        </w:rPr>
        <w:t xml:space="preserve"> S.A.,</w:t>
      </w:r>
    </w:p>
    <w:p w:rsidR="007A5CF2" w:rsidRPr="003B72F8" w:rsidRDefault="007A5CF2" w:rsidP="007A5CF2">
      <w:pPr>
        <w:tabs>
          <w:tab w:val="left" w:pos="709"/>
        </w:tabs>
        <w:jc w:val="both"/>
        <w:rPr>
          <w:rFonts w:ascii="Tahoma" w:hAnsi="Tahoma" w:cs="Tahoma"/>
          <w:sz w:val="20"/>
        </w:rPr>
      </w:pPr>
    </w:p>
    <w:p w:rsidR="007A5CF2" w:rsidRPr="003B72F8" w:rsidRDefault="007A5CF2" w:rsidP="007A5CF2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Zgodnie ze złożonym oświadczeniem Pan Karol Działoszyński nie spełnia wszystkich kryteriów niezależności opisanych w Dobrych Praktykach Spółek Notowanych na GPW 2016.</w:t>
      </w:r>
    </w:p>
    <w:p w:rsidR="007A5CF2" w:rsidRPr="003B72F8" w:rsidRDefault="007A5CF2" w:rsidP="007A5CF2">
      <w:pPr>
        <w:jc w:val="both"/>
        <w:rPr>
          <w:rFonts w:ascii="Tahoma" w:hAnsi="Tahoma" w:cs="Tahoma"/>
          <w:bCs/>
          <w:sz w:val="20"/>
        </w:rPr>
      </w:pPr>
    </w:p>
    <w:p w:rsidR="007A5CF2" w:rsidRPr="003B72F8" w:rsidRDefault="007A5CF2" w:rsidP="007A5CF2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Zgodnie z oświadczeniem Pan Karol Działoszyński nie prowadzi </w:t>
      </w:r>
      <w:r w:rsidRPr="003B72F8">
        <w:rPr>
          <w:rFonts w:ascii="Tahoma" w:hAnsi="Tahoma" w:cs="Tahoma"/>
          <w:sz w:val="20"/>
        </w:rPr>
        <w:t>działalności konkurencyjnej wobec DGA S.A. oraz nie uczestnicz</w:t>
      </w:r>
      <w:r w:rsidR="00C940B3" w:rsidRPr="003B72F8">
        <w:rPr>
          <w:rFonts w:ascii="Tahoma" w:hAnsi="Tahoma" w:cs="Tahoma"/>
          <w:sz w:val="20"/>
        </w:rPr>
        <w:t>y</w:t>
      </w:r>
      <w:r w:rsidRPr="003B72F8">
        <w:rPr>
          <w:rFonts w:ascii="Tahoma" w:hAnsi="Tahoma" w:cs="Tahoma"/>
          <w:sz w:val="20"/>
        </w:rPr>
        <w:t xml:space="preserve"> w spółce konkurencyjnej jako wspólnik spółki cywilnej, spółki osobowej lub jako członek organu spółki kapitałowej bądź innej konkurencyjnej osobie prawnej jako członek jej organu</w:t>
      </w:r>
      <w:r w:rsidRPr="003B72F8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/>
          <w:bCs/>
          <w:color w:val="auto"/>
          <w:sz w:val="20"/>
          <w:szCs w:val="20"/>
        </w:rPr>
        <w:t>Romuald Szperliński</w:t>
      </w: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F70262" w:rsidRPr="003B72F8" w:rsidRDefault="00F70262" w:rsidP="00F70262">
      <w:pPr>
        <w:jc w:val="both"/>
        <w:rPr>
          <w:rFonts w:ascii="Tahoma" w:hAnsi="Tahoma" w:cs="Tahoma"/>
          <w:b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Pan Romuald Szperliński posiada wykształcenie wyższe. Ukończył Akademię Ekonomiczną w Poznaniu na kierunku: handel i towaroznawstwo.</w:t>
      </w: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Przebieg kariery zawodowej: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1969-1970 Dyrektor Administracyjny w Estradzie Poznańskiej,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1971-1973 Asystent Dyrektora w Metalplast Poznań,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1973-1981 Właściciel Zakładu Rzemieślniczego,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1982-1992 Współwłaściciel Przedsiębiorstwa Polonijnego </w:t>
      </w:r>
      <w:proofErr w:type="spellStart"/>
      <w:r w:rsidRPr="003B72F8">
        <w:rPr>
          <w:rFonts w:ascii="Tahoma" w:hAnsi="Tahoma" w:cs="Tahoma"/>
          <w:bCs/>
          <w:sz w:val="20"/>
        </w:rPr>
        <w:t>Introl</w:t>
      </w:r>
      <w:proofErr w:type="spellEnd"/>
      <w:r w:rsidRPr="003B72F8">
        <w:rPr>
          <w:rFonts w:ascii="Tahoma" w:hAnsi="Tahoma" w:cs="Tahoma"/>
          <w:bCs/>
          <w:sz w:val="20"/>
        </w:rPr>
        <w:t xml:space="preserve">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1990-nadal Właściciel spółki </w:t>
      </w:r>
      <w:proofErr w:type="spellStart"/>
      <w:r w:rsidRPr="003B72F8">
        <w:rPr>
          <w:rFonts w:ascii="Tahoma" w:hAnsi="Tahoma" w:cs="Tahoma"/>
          <w:bCs/>
          <w:sz w:val="20"/>
        </w:rPr>
        <w:t>Intrex</w:t>
      </w:r>
      <w:proofErr w:type="spellEnd"/>
      <w:r w:rsidRPr="003B72F8">
        <w:rPr>
          <w:rFonts w:ascii="Tahoma" w:hAnsi="Tahoma" w:cs="Tahoma"/>
          <w:bCs/>
          <w:sz w:val="20"/>
        </w:rPr>
        <w:t xml:space="preserve">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1993-1998 Właściciel spółki </w:t>
      </w:r>
      <w:proofErr w:type="spellStart"/>
      <w:r w:rsidRPr="003B72F8">
        <w:rPr>
          <w:rFonts w:ascii="Tahoma" w:hAnsi="Tahoma" w:cs="Tahoma"/>
          <w:bCs/>
          <w:sz w:val="20"/>
        </w:rPr>
        <w:t>Introl</w:t>
      </w:r>
      <w:proofErr w:type="spellEnd"/>
      <w:r w:rsidRPr="003B72F8">
        <w:rPr>
          <w:rFonts w:ascii="Tahoma" w:hAnsi="Tahoma" w:cs="Tahoma"/>
          <w:bCs/>
          <w:sz w:val="20"/>
        </w:rPr>
        <w:t xml:space="preserve"> S.A.,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lastRenderedPageBreak/>
        <w:t xml:space="preserve">1999-2005 Właściciel i Prezes Zarządu spółki </w:t>
      </w:r>
      <w:proofErr w:type="spellStart"/>
      <w:r w:rsidRPr="003B72F8">
        <w:rPr>
          <w:rFonts w:ascii="Tahoma" w:hAnsi="Tahoma" w:cs="Tahoma"/>
          <w:bCs/>
          <w:sz w:val="20"/>
        </w:rPr>
        <w:t>Introl</w:t>
      </w:r>
      <w:proofErr w:type="spellEnd"/>
      <w:r w:rsidRPr="003B72F8">
        <w:rPr>
          <w:rFonts w:ascii="Tahoma" w:hAnsi="Tahoma" w:cs="Tahoma"/>
          <w:bCs/>
          <w:sz w:val="20"/>
        </w:rPr>
        <w:t xml:space="preserve"> S.A.,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2005-2008 Prezes Zarządu spółki </w:t>
      </w:r>
      <w:proofErr w:type="spellStart"/>
      <w:r w:rsidRPr="003B72F8">
        <w:rPr>
          <w:rFonts w:ascii="Tahoma" w:hAnsi="Tahoma" w:cs="Tahoma"/>
          <w:bCs/>
          <w:sz w:val="20"/>
        </w:rPr>
        <w:t>Skanem</w:t>
      </w:r>
      <w:proofErr w:type="spellEnd"/>
      <w:r w:rsidRPr="003B72F8">
        <w:rPr>
          <w:rFonts w:ascii="Tahoma" w:hAnsi="Tahoma" w:cs="Tahoma"/>
          <w:bCs/>
          <w:sz w:val="20"/>
        </w:rPr>
        <w:t xml:space="preserve"> </w:t>
      </w:r>
      <w:proofErr w:type="spellStart"/>
      <w:r w:rsidRPr="003B72F8">
        <w:rPr>
          <w:rFonts w:ascii="Tahoma" w:hAnsi="Tahoma" w:cs="Tahoma"/>
          <w:bCs/>
          <w:sz w:val="20"/>
        </w:rPr>
        <w:t>Introl</w:t>
      </w:r>
      <w:proofErr w:type="spellEnd"/>
      <w:r w:rsidRPr="003B72F8">
        <w:rPr>
          <w:rFonts w:ascii="Tahoma" w:hAnsi="Tahoma" w:cs="Tahoma"/>
          <w:bCs/>
          <w:sz w:val="20"/>
        </w:rPr>
        <w:t xml:space="preserve"> S.A., </w:t>
      </w:r>
    </w:p>
    <w:p w:rsidR="00F70262" w:rsidRPr="003B72F8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2008-nadal Prezes Zarządu PHZ </w:t>
      </w:r>
      <w:proofErr w:type="spellStart"/>
      <w:r w:rsidRPr="003B72F8">
        <w:rPr>
          <w:rFonts w:ascii="Tahoma" w:hAnsi="Tahoma" w:cs="Tahoma"/>
          <w:bCs/>
          <w:sz w:val="20"/>
        </w:rPr>
        <w:t>Intrex</w:t>
      </w:r>
      <w:proofErr w:type="spellEnd"/>
      <w:r w:rsidRPr="003B72F8">
        <w:rPr>
          <w:rFonts w:ascii="Tahoma" w:hAnsi="Tahoma" w:cs="Tahoma"/>
          <w:bCs/>
          <w:sz w:val="20"/>
        </w:rPr>
        <w:t xml:space="preserve"> </w:t>
      </w:r>
    </w:p>
    <w:p w:rsidR="00F70262" w:rsidRPr="003B72F8" w:rsidRDefault="00F70262" w:rsidP="00F70262">
      <w:pPr>
        <w:pStyle w:val="Akapitzlist"/>
        <w:spacing w:line="240" w:lineRule="auto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Ponadto pełni funkcję Wiceprezydenta Rady Polskiej Izby Gospodarczej Eksporterów, Importerów i Kooperacji oraz Przewodniczącego Rady Wielkopolskiej Izby Przemysłowo – Handlowej, a także past-prezydenta Wielkopolskiego Klubu Kapitału.</w:t>
      </w: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7313DB" w:rsidRPr="003B72F8" w:rsidRDefault="007313DB" w:rsidP="007313DB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Zgodnie ze złożonym oświadczeniem Pan Romuald Szperliński nie spełnia wszystkich kryteriów niezależności opisanych w Dobrych Praktykach Spółek Notowanych na GPW 2016.</w:t>
      </w:r>
    </w:p>
    <w:p w:rsidR="007313DB" w:rsidRPr="003B72F8" w:rsidRDefault="007313DB" w:rsidP="007313DB">
      <w:pPr>
        <w:jc w:val="both"/>
        <w:rPr>
          <w:rFonts w:ascii="Tahoma" w:hAnsi="Tahoma" w:cs="Tahoma"/>
          <w:bCs/>
          <w:sz w:val="20"/>
        </w:rPr>
      </w:pPr>
    </w:p>
    <w:p w:rsidR="007313DB" w:rsidRPr="003B72F8" w:rsidRDefault="007313DB" w:rsidP="007313DB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Zgodnie z oświadczeniem Pan Romuald Szperliński nie prowadzi </w:t>
      </w:r>
      <w:r w:rsidRPr="003B72F8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3B72F8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7313DB" w:rsidRPr="003B72F8" w:rsidRDefault="007313DB" w:rsidP="007313DB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/>
          <w:bCs/>
          <w:color w:val="auto"/>
          <w:sz w:val="20"/>
          <w:szCs w:val="20"/>
        </w:rPr>
        <w:t>Jarosław Dominiak</w:t>
      </w:r>
    </w:p>
    <w:p w:rsidR="007313DB" w:rsidRPr="003B72F8" w:rsidRDefault="007313DB" w:rsidP="007313DB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7313DB" w:rsidRPr="003B72F8" w:rsidRDefault="007313DB" w:rsidP="007313DB">
      <w:pPr>
        <w:rPr>
          <w:rFonts w:ascii="Tahoma" w:hAnsi="Tahoma" w:cs="Tahoma"/>
          <w:b/>
          <w:bCs/>
          <w:sz w:val="20"/>
        </w:rPr>
      </w:pPr>
    </w:p>
    <w:p w:rsidR="007313DB" w:rsidRPr="003B72F8" w:rsidRDefault="007313DB" w:rsidP="007313DB">
      <w:pPr>
        <w:pStyle w:val="Tekstpodstawowy"/>
        <w:rPr>
          <w:rFonts w:ascii="Tahoma" w:hAnsi="Tahoma" w:cs="Tahoma"/>
        </w:rPr>
      </w:pPr>
      <w:r w:rsidRPr="003B72F8">
        <w:rPr>
          <w:rFonts w:ascii="Tahoma" w:hAnsi="Tahoma" w:cs="Tahoma"/>
        </w:rPr>
        <w:t xml:space="preserve">Absolwent Wydziału Zarządzania i Informatyki Akademii Ekonomicznej we Wrocławiu. Uczestnik podyplomowych studiów z zakresu zarządzania przedsiębiorstwem (SGH w Warszawie) oraz Zarządzania Finansami MSP (AE we Wrocławiu). </w:t>
      </w:r>
    </w:p>
    <w:p w:rsidR="007313DB" w:rsidRPr="003B72F8" w:rsidRDefault="007313DB" w:rsidP="007313DB">
      <w:pPr>
        <w:pStyle w:val="Tekstpodstawowy"/>
        <w:rPr>
          <w:rFonts w:ascii="Tahoma" w:hAnsi="Tahoma" w:cs="Tahoma"/>
        </w:rPr>
      </w:pPr>
    </w:p>
    <w:p w:rsidR="007313DB" w:rsidRPr="003B72F8" w:rsidRDefault="007313DB" w:rsidP="007313DB">
      <w:pPr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Przebieg kariery zawodowej: 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1999 - nadal inicjator i pierwszy prezes Stowarzyszenia Inwestorów Indywidualnych, 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2000 - nadal stypendysta i członek amerykańskiej organizacji </w:t>
      </w:r>
      <w:proofErr w:type="spellStart"/>
      <w:r w:rsidRPr="003B72F8">
        <w:rPr>
          <w:rFonts w:ascii="Tahoma" w:hAnsi="Tahoma" w:cs="Tahoma"/>
          <w:sz w:val="20"/>
        </w:rPr>
        <w:t>Ashoka</w:t>
      </w:r>
      <w:proofErr w:type="spellEnd"/>
      <w:r w:rsidRPr="003B72F8">
        <w:rPr>
          <w:rFonts w:ascii="Tahoma" w:hAnsi="Tahoma" w:cs="Tahoma"/>
          <w:sz w:val="20"/>
        </w:rPr>
        <w:t xml:space="preserve"> – </w:t>
      </w:r>
      <w:proofErr w:type="spellStart"/>
      <w:r w:rsidRPr="003B72F8">
        <w:rPr>
          <w:rFonts w:ascii="Tahoma" w:hAnsi="Tahoma" w:cs="Tahoma"/>
          <w:sz w:val="20"/>
        </w:rPr>
        <w:t>Innovators</w:t>
      </w:r>
      <w:proofErr w:type="spellEnd"/>
      <w:r w:rsidRPr="003B72F8">
        <w:rPr>
          <w:rFonts w:ascii="Tahoma" w:hAnsi="Tahoma" w:cs="Tahoma"/>
          <w:sz w:val="20"/>
        </w:rPr>
        <w:t xml:space="preserve"> for </w:t>
      </w:r>
      <w:proofErr w:type="spellStart"/>
      <w:r w:rsidRPr="003B72F8">
        <w:rPr>
          <w:rFonts w:ascii="Tahoma" w:hAnsi="Tahoma" w:cs="Tahoma"/>
          <w:sz w:val="20"/>
        </w:rPr>
        <w:t>the</w:t>
      </w:r>
      <w:proofErr w:type="spellEnd"/>
      <w:r w:rsidRPr="003B72F8">
        <w:rPr>
          <w:rFonts w:ascii="Tahoma" w:hAnsi="Tahoma" w:cs="Tahoma"/>
          <w:sz w:val="20"/>
        </w:rPr>
        <w:t xml:space="preserve"> Public, 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od 2000r. członek wielu gremiów środowiskowych oraz rad konsultacyjnych powoływanych przez Ministra Finansów oraz Ministra Skarbu Państwa (m.in. Rada Rozwoju Rynku Finansowego, Rada ds. prywatyzacji GPW w Warszawie), członek zespołu konsultacyjnego utworzonego w ramach prac nad projektem Kodeksu Nadzoru Korporacyjnego Polskiego Forum </w:t>
      </w:r>
      <w:proofErr w:type="spellStart"/>
      <w:r w:rsidRPr="003B72F8">
        <w:rPr>
          <w:rFonts w:ascii="Tahoma" w:hAnsi="Tahoma" w:cs="Tahoma"/>
          <w:sz w:val="20"/>
        </w:rPr>
        <w:t>Corporate</w:t>
      </w:r>
      <w:proofErr w:type="spellEnd"/>
      <w:r w:rsidRPr="003B72F8">
        <w:rPr>
          <w:rFonts w:ascii="Tahoma" w:hAnsi="Tahoma" w:cs="Tahoma"/>
          <w:sz w:val="20"/>
        </w:rPr>
        <w:t xml:space="preserve"> </w:t>
      </w:r>
      <w:proofErr w:type="spellStart"/>
      <w:r w:rsidRPr="003B72F8">
        <w:rPr>
          <w:rFonts w:ascii="Tahoma" w:hAnsi="Tahoma" w:cs="Tahoma"/>
          <w:sz w:val="20"/>
        </w:rPr>
        <w:t>Governance</w:t>
      </w:r>
      <w:proofErr w:type="spellEnd"/>
      <w:r w:rsidRPr="003B72F8">
        <w:rPr>
          <w:rFonts w:ascii="Tahoma" w:hAnsi="Tahoma" w:cs="Tahoma"/>
          <w:sz w:val="20"/>
        </w:rPr>
        <w:t>, członek kapituły konkursów na najlepszą stronę internetową spółki giełdowej oraz członek kapituły na najlepszy raport roczny spółki giełdowej, 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2007-nadal sędzia Sądu Giełdowego,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 w latach 2009-2011 członek zarządu organizacji </w:t>
      </w:r>
      <w:proofErr w:type="spellStart"/>
      <w:r w:rsidRPr="003B72F8">
        <w:rPr>
          <w:rFonts w:ascii="Tahoma" w:hAnsi="Tahoma" w:cs="Tahoma"/>
          <w:sz w:val="20"/>
        </w:rPr>
        <w:t>Euroshareholders</w:t>
      </w:r>
      <w:proofErr w:type="spellEnd"/>
      <w:r w:rsidRPr="003B72F8">
        <w:rPr>
          <w:rFonts w:ascii="Tahoma" w:hAnsi="Tahoma" w:cs="Tahoma"/>
          <w:sz w:val="20"/>
        </w:rPr>
        <w:t xml:space="preserve"> w Brukseli, opiniującej m.in. akty prawne z zakresu rynku kapitałowego dla Komisji Europejskiej; wykładowca na studiach podyplomowych relacji inwestorskich i komunikacji finansowej – SGH w Warszawie, 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  <w:lang w:val="en-GB"/>
        </w:rPr>
      </w:pPr>
      <w:r w:rsidRPr="003B72F8">
        <w:rPr>
          <w:rFonts w:ascii="Tahoma" w:hAnsi="Tahoma" w:cs="Tahoma"/>
          <w:sz w:val="20"/>
          <w:lang w:val="en-AU"/>
        </w:rPr>
        <w:t xml:space="preserve">2011 – </w:t>
      </w:r>
      <w:proofErr w:type="spellStart"/>
      <w:r w:rsidRPr="003B72F8">
        <w:rPr>
          <w:rFonts w:ascii="Tahoma" w:hAnsi="Tahoma" w:cs="Tahoma"/>
          <w:sz w:val="20"/>
          <w:lang w:val="en-AU"/>
        </w:rPr>
        <w:t>nadal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 </w:t>
      </w:r>
      <w:proofErr w:type="spellStart"/>
      <w:r w:rsidRPr="003B72F8">
        <w:rPr>
          <w:rFonts w:ascii="Tahoma" w:hAnsi="Tahoma" w:cs="Tahoma"/>
          <w:sz w:val="20"/>
          <w:lang w:val="en-AU"/>
        </w:rPr>
        <w:t>członek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 </w:t>
      </w:r>
      <w:proofErr w:type="spellStart"/>
      <w:r w:rsidRPr="003B72F8">
        <w:rPr>
          <w:rFonts w:ascii="Tahoma" w:hAnsi="Tahoma" w:cs="Tahoma"/>
          <w:sz w:val="20"/>
          <w:lang w:val="en-AU"/>
        </w:rPr>
        <w:t>stałej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 </w:t>
      </w:r>
      <w:proofErr w:type="spellStart"/>
      <w:r w:rsidRPr="003B72F8">
        <w:rPr>
          <w:rFonts w:ascii="Tahoma" w:hAnsi="Tahoma" w:cs="Tahoma"/>
          <w:sz w:val="20"/>
          <w:lang w:val="en-AU"/>
        </w:rPr>
        <w:t>grupy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 </w:t>
      </w:r>
      <w:proofErr w:type="spellStart"/>
      <w:r w:rsidRPr="003B72F8">
        <w:rPr>
          <w:rFonts w:ascii="Tahoma" w:hAnsi="Tahoma" w:cs="Tahoma"/>
          <w:sz w:val="20"/>
          <w:lang w:val="en-AU"/>
        </w:rPr>
        <w:t>doradczej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 </w:t>
      </w:r>
      <w:hyperlink r:id="rId8" w:history="1">
        <w:r w:rsidRPr="003B72F8">
          <w:rPr>
            <w:rStyle w:val="Hipercze"/>
            <w:rFonts w:ascii="Tahoma" w:hAnsi="Tahoma" w:cs="Tahoma"/>
            <w:color w:val="auto"/>
            <w:sz w:val="20"/>
            <w:lang w:val="en-AU"/>
          </w:rPr>
          <w:t>Securities and Markets Stakeholder Group</w:t>
        </w:r>
      </w:hyperlink>
      <w:r w:rsidRPr="003B72F8">
        <w:rPr>
          <w:rFonts w:ascii="Tahoma" w:hAnsi="Tahoma" w:cs="Tahoma"/>
          <w:sz w:val="20"/>
          <w:lang w:val="en-AU"/>
        </w:rPr>
        <w:t xml:space="preserve"> </w:t>
      </w:r>
      <w:proofErr w:type="spellStart"/>
      <w:r w:rsidRPr="003B72F8">
        <w:rPr>
          <w:rFonts w:ascii="Tahoma" w:hAnsi="Tahoma" w:cs="Tahoma"/>
          <w:sz w:val="20"/>
          <w:lang w:val="en-AU"/>
        </w:rPr>
        <w:t>przy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 European Securities and Markets Authority w </w:t>
      </w:r>
      <w:proofErr w:type="spellStart"/>
      <w:r w:rsidRPr="003B72F8">
        <w:rPr>
          <w:rFonts w:ascii="Tahoma" w:hAnsi="Tahoma" w:cs="Tahoma"/>
          <w:sz w:val="20"/>
          <w:lang w:val="en-AU"/>
        </w:rPr>
        <w:t>Paryżu</w:t>
      </w:r>
      <w:proofErr w:type="spellEnd"/>
      <w:r w:rsidRPr="003B72F8">
        <w:rPr>
          <w:rFonts w:ascii="Tahoma" w:hAnsi="Tahoma" w:cs="Tahoma"/>
          <w:sz w:val="20"/>
          <w:lang w:val="en-AU"/>
        </w:rPr>
        <w:t xml:space="preserve">, </w:t>
      </w:r>
    </w:p>
    <w:p w:rsidR="007313DB" w:rsidRPr="003B72F8" w:rsidRDefault="007313DB" w:rsidP="007313DB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2013 – nadal członek zarządu organizacji </w:t>
      </w:r>
      <w:proofErr w:type="spellStart"/>
      <w:r w:rsidRPr="003B72F8">
        <w:rPr>
          <w:rFonts w:ascii="Tahoma" w:hAnsi="Tahoma" w:cs="Tahoma"/>
          <w:sz w:val="20"/>
        </w:rPr>
        <w:t>EuroFinUse</w:t>
      </w:r>
      <w:proofErr w:type="spellEnd"/>
      <w:r w:rsidRPr="003B72F8">
        <w:rPr>
          <w:rFonts w:ascii="Tahoma" w:hAnsi="Tahoma" w:cs="Tahoma"/>
          <w:sz w:val="20"/>
        </w:rPr>
        <w:t xml:space="preserve"> w Brukseli</w:t>
      </w:r>
    </w:p>
    <w:p w:rsidR="007313DB" w:rsidRPr="003B72F8" w:rsidRDefault="007313DB" w:rsidP="000504E1">
      <w:pPr>
        <w:pStyle w:val="Tekstpodstawowy"/>
        <w:jc w:val="both"/>
        <w:rPr>
          <w:rFonts w:ascii="Trebuchet MS" w:hAnsi="Trebuchet MS"/>
          <w:sz w:val="18"/>
          <w:szCs w:val="18"/>
        </w:rPr>
      </w:pPr>
      <w:r w:rsidRPr="003B72F8">
        <w:rPr>
          <w:rFonts w:ascii="Tahoma" w:hAnsi="Tahoma" w:cs="Tahoma"/>
        </w:rPr>
        <w:br/>
        <w:t>Pan Jarosław Dominiak specjalizuje się w tematyce klubów inwestorskich i komunikacji finansowej. Prelegent podczas licznych konferencji z dziedziny rynku kapit</w:t>
      </w:r>
      <w:r w:rsidR="000504E1" w:rsidRPr="003B72F8">
        <w:rPr>
          <w:rFonts w:ascii="Tahoma" w:hAnsi="Tahoma" w:cs="Tahoma"/>
        </w:rPr>
        <w:t xml:space="preserve">ałowego oraz autor komentarzy </w:t>
      </w:r>
      <w:r w:rsidRPr="003B72F8">
        <w:rPr>
          <w:rFonts w:ascii="Tahoma" w:hAnsi="Tahoma" w:cs="Tahoma"/>
        </w:rPr>
        <w:t>i artykułów w mediach finansowych. </w:t>
      </w:r>
    </w:p>
    <w:p w:rsidR="000504E1" w:rsidRPr="003B72F8" w:rsidRDefault="000504E1" w:rsidP="000504E1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Zgodnie ze złożonym oświadczeniem Pan Jarosław Dominiak spełnia wszystkie kryteria niezależności opisane w Dobrych Praktykach Spółek Notowanych na GPW 2016.</w:t>
      </w:r>
    </w:p>
    <w:p w:rsidR="000504E1" w:rsidRPr="003B72F8" w:rsidRDefault="000504E1" w:rsidP="000504E1">
      <w:pPr>
        <w:jc w:val="both"/>
        <w:rPr>
          <w:rFonts w:ascii="Tahoma" w:hAnsi="Tahoma" w:cs="Tahoma"/>
          <w:bCs/>
          <w:sz w:val="20"/>
        </w:rPr>
      </w:pPr>
    </w:p>
    <w:p w:rsidR="000504E1" w:rsidRPr="003B72F8" w:rsidRDefault="000504E1" w:rsidP="000504E1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Zgodnie z oświadczeniem Pan Jarosław Dominiak nie prowadzi </w:t>
      </w:r>
      <w:r w:rsidRPr="003B72F8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3B72F8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7313DB" w:rsidRPr="003B72F8" w:rsidRDefault="007313DB" w:rsidP="007313DB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0504E1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/>
          <w:bCs/>
          <w:color w:val="auto"/>
          <w:sz w:val="20"/>
          <w:szCs w:val="20"/>
        </w:rPr>
        <w:lastRenderedPageBreak/>
        <w:t>Bogna Katarzyna Łakińska</w:t>
      </w: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F70262" w:rsidRPr="003B72F8" w:rsidRDefault="00F70262" w:rsidP="00F70262">
      <w:pPr>
        <w:rPr>
          <w:rFonts w:ascii="Tahoma" w:hAnsi="Tahoma" w:cs="Tahoma"/>
          <w:b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Pan</w:t>
      </w:r>
      <w:r w:rsidR="000504E1" w:rsidRPr="003B72F8">
        <w:rPr>
          <w:rFonts w:ascii="Tahoma" w:hAnsi="Tahoma" w:cs="Tahoma"/>
          <w:sz w:val="20"/>
        </w:rPr>
        <w:t xml:space="preserve">i </w:t>
      </w:r>
      <w:r w:rsidR="00D46528" w:rsidRPr="003B72F8">
        <w:rPr>
          <w:rFonts w:ascii="Tahoma" w:hAnsi="Tahoma" w:cs="Tahoma"/>
          <w:sz w:val="20"/>
        </w:rPr>
        <w:t>Bogna Katarzyna Łakińska</w:t>
      </w:r>
      <w:r w:rsidRPr="003B72F8">
        <w:rPr>
          <w:rFonts w:ascii="Tahoma" w:hAnsi="Tahoma" w:cs="Tahoma"/>
          <w:sz w:val="20"/>
        </w:rPr>
        <w:t xml:space="preserve"> posiada wykształcenie wyższe</w:t>
      </w:r>
      <w:r w:rsidR="003B72F8">
        <w:rPr>
          <w:rFonts w:ascii="Tahoma" w:hAnsi="Tahoma" w:cs="Tahoma"/>
          <w:sz w:val="20"/>
        </w:rPr>
        <w:t xml:space="preserve">. Ukończyła </w:t>
      </w:r>
      <w:r w:rsidR="003B72F8" w:rsidRPr="003B72F8">
        <w:rPr>
          <w:rFonts w:ascii="Tahoma" w:hAnsi="Tahoma" w:cs="Tahoma"/>
          <w:sz w:val="20"/>
        </w:rPr>
        <w:t>Uniwersytet im</w:t>
      </w:r>
      <w:r w:rsidR="003B72F8">
        <w:rPr>
          <w:rFonts w:ascii="Tahoma" w:hAnsi="Tahoma" w:cs="Tahoma"/>
          <w:sz w:val="20"/>
        </w:rPr>
        <w:t>.</w:t>
      </w:r>
      <w:r w:rsidR="003B72F8" w:rsidRPr="003B72F8">
        <w:rPr>
          <w:rFonts w:ascii="Tahoma" w:hAnsi="Tahoma" w:cs="Tahoma"/>
          <w:sz w:val="20"/>
        </w:rPr>
        <w:t xml:space="preserve"> Adama Mickiewicza w Poznaniu, Historia Sztuki</w:t>
      </w:r>
      <w:r w:rsidR="003B72F8">
        <w:rPr>
          <w:rFonts w:ascii="Tahoma" w:hAnsi="Tahoma" w:cs="Tahoma"/>
          <w:sz w:val="20"/>
        </w:rPr>
        <w:t xml:space="preserve">, a także posiada Certyfikat IFG Francuskiego Instytutu Zarządzania.  </w:t>
      </w:r>
    </w:p>
    <w:p w:rsidR="003B72F8" w:rsidRPr="003B72F8" w:rsidRDefault="003B72F8" w:rsidP="00F70262">
      <w:pPr>
        <w:jc w:val="both"/>
        <w:rPr>
          <w:rFonts w:ascii="Tahoma" w:hAnsi="Tahoma" w:cs="Tahoma"/>
          <w:sz w:val="20"/>
        </w:rPr>
      </w:pPr>
    </w:p>
    <w:p w:rsidR="003B72F8" w:rsidRDefault="003B72F8" w:rsidP="003B72F8">
      <w:pPr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 xml:space="preserve">Posiada wieloletnie doświadczenie w branży marketingowej. </w:t>
      </w:r>
    </w:p>
    <w:p w:rsidR="003B72F8" w:rsidRDefault="003B72F8" w:rsidP="003B72F8">
      <w:pPr>
        <w:jc w:val="both"/>
        <w:rPr>
          <w:rFonts w:ascii="Tahoma" w:hAnsi="Tahoma" w:cs="Tahoma"/>
          <w:sz w:val="20"/>
        </w:rPr>
      </w:pPr>
    </w:p>
    <w:p w:rsidR="003B72F8" w:rsidRPr="003B72F8" w:rsidRDefault="003B72F8" w:rsidP="003B72F8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Przebieg kariery zawodowej: </w:t>
      </w:r>
    </w:p>
    <w:p w:rsidR="003B72F8" w:rsidRPr="00042392" w:rsidRDefault="003B72F8" w:rsidP="00042392">
      <w:pPr>
        <w:pStyle w:val="Akapitzlist"/>
        <w:numPr>
          <w:ilvl w:val="0"/>
          <w:numId w:val="22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 xml:space="preserve">1981 – 1982 Muzeum Narodowe w Poznaniu </w:t>
      </w:r>
    </w:p>
    <w:p w:rsidR="003B72F8" w:rsidRPr="00042392" w:rsidRDefault="003B72F8" w:rsidP="00042392">
      <w:pPr>
        <w:pStyle w:val="Akapitzlist"/>
        <w:numPr>
          <w:ilvl w:val="0"/>
          <w:numId w:val="22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 xml:space="preserve">1984 –1985 Projektant odzieży w firmie Polonijnej Stawi </w:t>
      </w:r>
    </w:p>
    <w:p w:rsidR="003B72F8" w:rsidRPr="00042392" w:rsidRDefault="003B72F8" w:rsidP="00042392">
      <w:pPr>
        <w:pStyle w:val="Akapitzlist"/>
        <w:numPr>
          <w:ilvl w:val="0"/>
          <w:numId w:val="22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 xml:space="preserve">1985 – 1991 Działalność gospodarcza PHU B.K. Łakińska </w:t>
      </w:r>
    </w:p>
    <w:p w:rsidR="003B72F8" w:rsidRPr="00042392" w:rsidRDefault="003B72F8" w:rsidP="00042392">
      <w:pPr>
        <w:pStyle w:val="Akapitzlist"/>
        <w:numPr>
          <w:ilvl w:val="0"/>
          <w:numId w:val="22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1991 – do dziś</w:t>
      </w:r>
      <w:r w:rsidRPr="00042392">
        <w:rPr>
          <w:rFonts w:ascii="Tahoma" w:hAnsi="Tahoma" w:cs="Tahoma"/>
          <w:sz w:val="20"/>
        </w:rPr>
        <w:tab/>
        <w:t xml:space="preserve">Współzałożyciel  i szef Agencji Reklamowej </w:t>
      </w:r>
      <w:proofErr w:type="spellStart"/>
      <w:r w:rsidRPr="00042392">
        <w:rPr>
          <w:rFonts w:ascii="Tahoma" w:hAnsi="Tahoma" w:cs="Tahoma"/>
          <w:sz w:val="20"/>
        </w:rPr>
        <w:t>V&amp;P</w:t>
      </w:r>
      <w:proofErr w:type="spellEnd"/>
    </w:p>
    <w:p w:rsidR="003B72F8" w:rsidRPr="00042392" w:rsidRDefault="003B72F8" w:rsidP="00042392">
      <w:pPr>
        <w:pStyle w:val="Akapitzlist"/>
        <w:numPr>
          <w:ilvl w:val="0"/>
          <w:numId w:val="22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2000 – do dziś</w:t>
      </w:r>
      <w:r w:rsidRPr="00042392">
        <w:rPr>
          <w:rFonts w:ascii="Tahoma" w:hAnsi="Tahoma" w:cs="Tahoma"/>
          <w:sz w:val="20"/>
        </w:rPr>
        <w:tab/>
        <w:t xml:space="preserve">Prezes Zarządu </w:t>
      </w:r>
      <w:proofErr w:type="spellStart"/>
      <w:r w:rsidRPr="00042392">
        <w:rPr>
          <w:rFonts w:ascii="Tahoma" w:hAnsi="Tahoma" w:cs="Tahoma"/>
          <w:sz w:val="20"/>
        </w:rPr>
        <w:t>V&amp;P</w:t>
      </w:r>
      <w:proofErr w:type="spellEnd"/>
      <w:r w:rsidRPr="00042392">
        <w:rPr>
          <w:rFonts w:ascii="Tahoma" w:hAnsi="Tahoma" w:cs="Tahoma"/>
          <w:sz w:val="20"/>
        </w:rPr>
        <w:t xml:space="preserve"> Sp. z o.o.</w:t>
      </w:r>
    </w:p>
    <w:p w:rsidR="003B72F8" w:rsidRPr="00042392" w:rsidRDefault="003B72F8" w:rsidP="00042392">
      <w:pPr>
        <w:pStyle w:val="Akapitzlist"/>
        <w:numPr>
          <w:ilvl w:val="0"/>
          <w:numId w:val="22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Dziś:</w:t>
      </w:r>
      <w:r w:rsidRPr="00042392">
        <w:rPr>
          <w:rFonts w:ascii="Tahoma" w:hAnsi="Tahoma" w:cs="Tahoma"/>
          <w:sz w:val="20"/>
        </w:rPr>
        <w:tab/>
        <w:t xml:space="preserve">Zarządza </w:t>
      </w:r>
      <w:proofErr w:type="spellStart"/>
      <w:r w:rsidRPr="00042392">
        <w:rPr>
          <w:rFonts w:ascii="Tahoma" w:hAnsi="Tahoma" w:cs="Tahoma"/>
          <w:sz w:val="20"/>
        </w:rPr>
        <w:t>V&amp;P</w:t>
      </w:r>
      <w:proofErr w:type="spellEnd"/>
      <w:r w:rsidRPr="00042392">
        <w:rPr>
          <w:rFonts w:ascii="Tahoma" w:hAnsi="Tahoma" w:cs="Tahoma"/>
          <w:sz w:val="20"/>
        </w:rPr>
        <w:t xml:space="preserve"> Group w skład której wchodzą: </w:t>
      </w:r>
    </w:p>
    <w:p w:rsidR="003B72F8" w:rsidRPr="00042392" w:rsidRDefault="00042392" w:rsidP="00042392">
      <w:pPr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proofErr w:type="spellStart"/>
      <w:r w:rsidR="003B72F8" w:rsidRPr="00042392">
        <w:rPr>
          <w:rFonts w:ascii="Tahoma" w:hAnsi="Tahoma" w:cs="Tahoma"/>
          <w:sz w:val="20"/>
        </w:rPr>
        <w:t>V&amp;P</w:t>
      </w:r>
      <w:proofErr w:type="spellEnd"/>
      <w:r w:rsidR="003B72F8" w:rsidRPr="00042392">
        <w:rPr>
          <w:rFonts w:ascii="Tahoma" w:hAnsi="Tahoma" w:cs="Tahoma"/>
          <w:sz w:val="20"/>
        </w:rPr>
        <w:t xml:space="preserve"> Sp. z o.o. S.K.A. (agencja marketingu 360) </w:t>
      </w:r>
    </w:p>
    <w:p w:rsidR="003B72F8" w:rsidRPr="003B72F8" w:rsidRDefault="00042392" w:rsidP="003B72F8">
      <w:p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proofErr w:type="spellStart"/>
      <w:r w:rsidR="003B72F8" w:rsidRPr="003B72F8">
        <w:rPr>
          <w:rFonts w:ascii="Tahoma" w:hAnsi="Tahoma" w:cs="Tahoma"/>
          <w:sz w:val="20"/>
        </w:rPr>
        <w:t>Interactive</w:t>
      </w:r>
      <w:proofErr w:type="spellEnd"/>
      <w:r w:rsidR="003B72F8" w:rsidRPr="003B72F8">
        <w:rPr>
          <w:rFonts w:ascii="Tahoma" w:hAnsi="Tahoma" w:cs="Tahoma"/>
          <w:sz w:val="20"/>
        </w:rPr>
        <w:t xml:space="preserve"> Systems OKIA Sp. z o.o. S.K.A. (systemy wspierające sprzedaż i programy lojalnościowe)</w:t>
      </w:r>
    </w:p>
    <w:p w:rsidR="003B72F8" w:rsidRPr="003B72F8" w:rsidRDefault="00042392" w:rsidP="00646970">
      <w:pPr>
        <w:ind w:firstLine="70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="003B72F8" w:rsidRPr="003B72F8">
        <w:rPr>
          <w:rFonts w:ascii="Tahoma" w:hAnsi="Tahoma" w:cs="Tahoma"/>
          <w:sz w:val="20"/>
        </w:rPr>
        <w:t xml:space="preserve">OKIA Sp. z o.o. S.K.A. </w:t>
      </w:r>
      <w:proofErr w:type="spellStart"/>
      <w:r w:rsidR="003B72F8" w:rsidRPr="003B72F8">
        <w:rPr>
          <w:rFonts w:ascii="Tahoma" w:hAnsi="Tahoma" w:cs="Tahoma"/>
          <w:sz w:val="20"/>
        </w:rPr>
        <w:t>(bran</w:t>
      </w:r>
      <w:proofErr w:type="spellEnd"/>
      <w:r w:rsidR="003B72F8" w:rsidRPr="003B72F8">
        <w:rPr>
          <w:rFonts w:ascii="Tahoma" w:hAnsi="Tahoma" w:cs="Tahoma"/>
          <w:sz w:val="20"/>
        </w:rPr>
        <w:t xml:space="preserve">d </w:t>
      </w:r>
      <w:proofErr w:type="spellStart"/>
      <w:r w:rsidR="003B72F8" w:rsidRPr="003B72F8">
        <w:rPr>
          <w:rFonts w:ascii="Tahoma" w:hAnsi="Tahoma" w:cs="Tahoma"/>
          <w:sz w:val="20"/>
        </w:rPr>
        <w:t>experience</w:t>
      </w:r>
      <w:proofErr w:type="spellEnd"/>
      <w:r w:rsidR="003B72F8" w:rsidRPr="003B72F8">
        <w:rPr>
          <w:rFonts w:ascii="Tahoma" w:hAnsi="Tahoma" w:cs="Tahoma"/>
          <w:sz w:val="20"/>
        </w:rPr>
        <w:t xml:space="preserve"> – </w:t>
      </w:r>
      <w:proofErr w:type="spellStart"/>
      <w:r w:rsidR="003B72F8" w:rsidRPr="003B72F8">
        <w:rPr>
          <w:rFonts w:ascii="Tahoma" w:hAnsi="Tahoma" w:cs="Tahoma"/>
          <w:sz w:val="20"/>
        </w:rPr>
        <w:t>eventy</w:t>
      </w:r>
      <w:proofErr w:type="spellEnd"/>
      <w:r w:rsidR="003B72F8" w:rsidRPr="003B72F8">
        <w:rPr>
          <w:rFonts w:ascii="Tahoma" w:hAnsi="Tahoma" w:cs="Tahoma"/>
          <w:sz w:val="20"/>
        </w:rPr>
        <w:t>)</w:t>
      </w:r>
    </w:p>
    <w:p w:rsidR="003B72F8" w:rsidRPr="003B72F8" w:rsidRDefault="00042392" w:rsidP="00646970">
      <w:pPr>
        <w:ind w:firstLine="70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="003B72F8" w:rsidRPr="003B72F8">
        <w:rPr>
          <w:rFonts w:ascii="Tahoma" w:hAnsi="Tahoma" w:cs="Tahoma"/>
          <w:sz w:val="20"/>
        </w:rPr>
        <w:t xml:space="preserve">ISA </w:t>
      </w:r>
      <w:proofErr w:type="spellStart"/>
      <w:r w:rsidR="003B72F8" w:rsidRPr="003B72F8">
        <w:rPr>
          <w:rFonts w:ascii="Tahoma" w:hAnsi="Tahoma" w:cs="Tahoma"/>
          <w:sz w:val="20"/>
        </w:rPr>
        <w:t>(bran</w:t>
      </w:r>
      <w:proofErr w:type="spellEnd"/>
      <w:r w:rsidR="003B72F8" w:rsidRPr="003B72F8">
        <w:rPr>
          <w:rFonts w:ascii="Tahoma" w:hAnsi="Tahoma" w:cs="Tahoma"/>
          <w:sz w:val="20"/>
        </w:rPr>
        <w:t>d design)</w:t>
      </w:r>
    </w:p>
    <w:p w:rsidR="003B72F8" w:rsidRPr="003B72F8" w:rsidRDefault="00042392" w:rsidP="00646970">
      <w:pPr>
        <w:ind w:firstLine="70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="003B72F8" w:rsidRPr="003B72F8">
        <w:rPr>
          <w:rFonts w:ascii="Tahoma" w:hAnsi="Tahoma" w:cs="Tahoma"/>
          <w:sz w:val="20"/>
        </w:rPr>
        <w:t xml:space="preserve">OPCOM Sp. z o.o. S.K.A. </w:t>
      </w:r>
      <w:proofErr w:type="spellStart"/>
      <w:r w:rsidR="003B72F8" w:rsidRPr="003B72F8">
        <w:rPr>
          <w:rFonts w:ascii="Tahoma" w:hAnsi="Tahoma" w:cs="Tahoma"/>
          <w:sz w:val="20"/>
        </w:rPr>
        <w:t>(digita</w:t>
      </w:r>
      <w:proofErr w:type="spellEnd"/>
      <w:r w:rsidR="003B72F8" w:rsidRPr="003B72F8">
        <w:rPr>
          <w:rFonts w:ascii="Tahoma" w:hAnsi="Tahoma" w:cs="Tahoma"/>
          <w:sz w:val="20"/>
        </w:rPr>
        <w:t>l)</w:t>
      </w:r>
    </w:p>
    <w:p w:rsidR="00646970" w:rsidRDefault="00646970" w:rsidP="003B72F8">
      <w:pPr>
        <w:jc w:val="both"/>
        <w:rPr>
          <w:rFonts w:ascii="Tahoma" w:hAnsi="Tahoma" w:cs="Tahoma"/>
          <w:sz w:val="20"/>
        </w:rPr>
      </w:pPr>
    </w:p>
    <w:p w:rsidR="003B72F8" w:rsidRPr="003B72F8" w:rsidRDefault="003B72F8" w:rsidP="003B72F8">
      <w:pPr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t>Dodatkowe informacje: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 xml:space="preserve">Członek Rady Nadzorczej Stowarzyszenia Komunikacji Marketingowej SAR (obecnie 2-ga kadencja) 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Członek Konfederacji Pracodawców Prywatnych Lewiatan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Członek i przewodnicząca Rady Nadzorczej Stowarzyszenia Firm Rodzinnych FBN Poland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Członek Rady Firm Rodzinnych w Konfederacji Lewiatan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 xml:space="preserve">Wielokrotny juror w </w:t>
      </w:r>
      <w:proofErr w:type="spellStart"/>
      <w:r w:rsidRPr="00042392">
        <w:rPr>
          <w:rFonts w:ascii="Tahoma" w:hAnsi="Tahoma" w:cs="Tahoma"/>
          <w:sz w:val="20"/>
        </w:rPr>
        <w:t>Effie</w:t>
      </w:r>
      <w:proofErr w:type="spellEnd"/>
      <w:r w:rsidRPr="00042392">
        <w:rPr>
          <w:rFonts w:ascii="Tahoma" w:hAnsi="Tahoma" w:cs="Tahoma"/>
          <w:sz w:val="20"/>
        </w:rPr>
        <w:t xml:space="preserve"> </w:t>
      </w:r>
      <w:proofErr w:type="spellStart"/>
      <w:r w:rsidRPr="00042392">
        <w:rPr>
          <w:rFonts w:ascii="Tahoma" w:hAnsi="Tahoma" w:cs="Tahoma"/>
          <w:sz w:val="20"/>
        </w:rPr>
        <w:t>Awards</w:t>
      </w:r>
      <w:proofErr w:type="spellEnd"/>
      <w:r w:rsidRPr="00042392">
        <w:rPr>
          <w:rFonts w:ascii="Tahoma" w:hAnsi="Tahoma" w:cs="Tahoma"/>
          <w:sz w:val="20"/>
        </w:rPr>
        <w:t xml:space="preserve"> oraz Członek Komisji Etyki Reklamy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 xml:space="preserve">Członek IAA (International </w:t>
      </w:r>
      <w:proofErr w:type="spellStart"/>
      <w:r w:rsidRPr="00042392">
        <w:rPr>
          <w:rFonts w:ascii="Tahoma" w:hAnsi="Tahoma" w:cs="Tahoma"/>
          <w:sz w:val="20"/>
        </w:rPr>
        <w:t>Advertising</w:t>
      </w:r>
      <w:proofErr w:type="spellEnd"/>
      <w:r w:rsidRPr="00042392">
        <w:rPr>
          <w:rFonts w:ascii="Tahoma" w:hAnsi="Tahoma" w:cs="Tahoma"/>
          <w:sz w:val="20"/>
        </w:rPr>
        <w:t xml:space="preserve"> </w:t>
      </w:r>
      <w:proofErr w:type="spellStart"/>
      <w:r w:rsidRPr="00042392">
        <w:rPr>
          <w:rFonts w:ascii="Tahoma" w:hAnsi="Tahoma" w:cs="Tahoma"/>
          <w:sz w:val="20"/>
        </w:rPr>
        <w:t>Assocciation</w:t>
      </w:r>
      <w:proofErr w:type="spellEnd"/>
      <w:r w:rsidRPr="00042392">
        <w:rPr>
          <w:rFonts w:ascii="Tahoma" w:hAnsi="Tahoma" w:cs="Tahoma"/>
          <w:sz w:val="20"/>
        </w:rPr>
        <w:t>)</w:t>
      </w:r>
    </w:p>
    <w:p w:rsidR="003B72F8" w:rsidRPr="00042392" w:rsidRDefault="003B72F8" w:rsidP="00042392">
      <w:pPr>
        <w:pStyle w:val="Akapitzlist"/>
        <w:numPr>
          <w:ilvl w:val="0"/>
          <w:numId w:val="23"/>
        </w:numPr>
        <w:spacing w:line="240" w:lineRule="auto"/>
        <w:rPr>
          <w:rFonts w:ascii="Tahoma" w:hAnsi="Tahoma" w:cs="Tahoma"/>
          <w:sz w:val="20"/>
        </w:rPr>
      </w:pPr>
      <w:r w:rsidRPr="00042392">
        <w:rPr>
          <w:rFonts w:ascii="Tahoma" w:hAnsi="Tahoma" w:cs="Tahoma"/>
          <w:sz w:val="20"/>
        </w:rPr>
        <w:t>W 2008 roku uznana jako jedna z 50 Najbardziej Wpływowych Kobiet Polskiej Reklamy</w:t>
      </w:r>
    </w:p>
    <w:p w:rsidR="003B72F8" w:rsidRPr="003B72F8" w:rsidRDefault="003B72F8" w:rsidP="00F70262">
      <w:pPr>
        <w:jc w:val="both"/>
        <w:rPr>
          <w:rFonts w:ascii="Tahoma" w:hAnsi="Tahoma" w:cs="Tahoma"/>
          <w:sz w:val="20"/>
        </w:rPr>
      </w:pPr>
    </w:p>
    <w:p w:rsidR="00646970" w:rsidRPr="003B72F8" w:rsidRDefault="00F70262" w:rsidP="00646970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rebuchet MS" w:hAnsi="Trebuchet MS"/>
          <w:sz w:val="18"/>
          <w:szCs w:val="18"/>
        </w:rPr>
        <w:br/>
      </w:r>
      <w:r w:rsidR="00646970" w:rsidRPr="003B72F8">
        <w:rPr>
          <w:rFonts w:ascii="Tahoma" w:hAnsi="Tahoma" w:cs="Tahoma"/>
          <w:bCs/>
          <w:sz w:val="20"/>
        </w:rPr>
        <w:t>Zgodnie ze złożonym oświadczeniem Pan</w:t>
      </w:r>
      <w:r w:rsidR="00646970">
        <w:rPr>
          <w:rFonts w:ascii="Tahoma" w:hAnsi="Tahoma" w:cs="Tahoma"/>
          <w:bCs/>
          <w:sz w:val="20"/>
        </w:rPr>
        <w:t>i Bogna Katarzyna Łakińska</w:t>
      </w:r>
      <w:r w:rsidR="00646970" w:rsidRPr="003B72F8">
        <w:rPr>
          <w:rFonts w:ascii="Tahoma" w:hAnsi="Tahoma" w:cs="Tahoma"/>
          <w:bCs/>
          <w:sz w:val="20"/>
        </w:rPr>
        <w:t xml:space="preserve"> spełnia wszystkie kryteria niezależności opisane w Dobrych Praktykach Spółek Notowanych na GPW 2016.</w:t>
      </w:r>
    </w:p>
    <w:p w:rsidR="00646970" w:rsidRPr="003B72F8" w:rsidRDefault="00646970" w:rsidP="00646970">
      <w:pPr>
        <w:jc w:val="both"/>
        <w:rPr>
          <w:rFonts w:ascii="Tahoma" w:hAnsi="Tahoma" w:cs="Tahoma"/>
          <w:bCs/>
          <w:sz w:val="20"/>
        </w:rPr>
      </w:pPr>
    </w:p>
    <w:p w:rsidR="00646970" w:rsidRPr="003B72F8" w:rsidRDefault="00646970" w:rsidP="00646970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>Zgodnie z oświadczeniem Pan</w:t>
      </w:r>
      <w:r>
        <w:rPr>
          <w:rFonts w:ascii="Tahoma" w:hAnsi="Tahoma" w:cs="Tahoma"/>
          <w:bCs/>
          <w:sz w:val="20"/>
        </w:rPr>
        <w:t>i Bogna Katarzyna Łakińska</w:t>
      </w:r>
      <w:r w:rsidRPr="003B72F8">
        <w:rPr>
          <w:rFonts w:ascii="Tahoma" w:hAnsi="Tahoma" w:cs="Tahoma"/>
          <w:bCs/>
          <w:sz w:val="20"/>
        </w:rPr>
        <w:t xml:space="preserve"> nie prowadzi </w:t>
      </w:r>
      <w:r w:rsidRPr="003B72F8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3B72F8">
        <w:rPr>
          <w:rFonts w:ascii="Tahoma" w:hAnsi="Tahoma" w:cs="Tahoma"/>
          <w:bCs/>
          <w:sz w:val="20"/>
        </w:rPr>
        <w:t xml:space="preserve"> oraz nie jest wpisan</w:t>
      </w:r>
      <w:r>
        <w:rPr>
          <w:rFonts w:ascii="Tahoma" w:hAnsi="Tahoma" w:cs="Tahoma"/>
          <w:bCs/>
          <w:sz w:val="20"/>
        </w:rPr>
        <w:t>a</w:t>
      </w:r>
      <w:r w:rsidRPr="003B72F8">
        <w:rPr>
          <w:rFonts w:ascii="Tahoma" w:hAnsi="Tahoma" w:cs="Tahoma"/>
          <w:bCs/>
          <w:sz w:val="20"/>
        </w:rPr>
        <w:t xml:space="preserve"> do Rejestru Dłużników Niewypłacalnych prowadzonego na podstawie ustawy o KRS.</w:t>
      </w:r>
    </w:p>
    <w:p w:rsidR="00F70262" w:rsidRPr="003B72F8" w:rsidRDefault="00F70262" w:rsidP="00646970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646970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b/>
          <w:bCs/>
          <w:color w:val="auto"/>
          <w:sz w:val="20"/>
          <w:szCs w:val="20"/>
        </w:rPr>
        <w:t>Wojciech Tomaszewski</w:t>
      </w:r>
    </w:p>
    <w:p w:rsidR="00F70262" w:rsidRPr="003B72F8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3B72F8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F70262" w:rsidRPr="003B72F8" w:rsidRDefault="00F70262" w:rsidP="00F70262">
      <w:pPr>
        <w:rPr>
          <w:rFonts w:ascii="Tahoma" w:hAnsi="Tahoma" w:cs="Tahoma"/>
          <w:b/>
          <w:bCs/>
          <w:sz w:val="20"/>
        </w:rPr>
      </w:pPr>
    </w:p>
    <w:p w:rsidR="00F70262" w:rsidRPr="003B72F8" w:rsidRDefault="00646970" w:rsidP="00F70262">
      <w:pPr>
        <w:pStyle w:val="Tekstpodstawowy"/>
        <w:rPr>
          <w:rFonts w:ascii="Tahoma" w:hAnsi="Tahoma" w:cs="Tahoma"/>
        </w:rPr>
      </w:pPr>
      <w:r>
        <w:rPr>
          <w:rFonts w:ascii="Tahoma" w:hAnsi="Tahoma" w:cs="Tahoma"/>
        </w:rPr>
        <w:t>Pan Wojciech Tomaszewski posiada wykształcenie wyższe. Jest a</w:t>
      </w:r>
      <w:r w:rsidR="00F70262" w:rsidRPr="003B72F8">
        <w:rPr>
          <w:rFonts w:ascii="Tahoma" w:hAnsi="Tahoma" w:cs="Tahoma"/>
        </w:rPr>
        <w:t>bsolwent</w:t>
      </w:r>
      <w:r>
        <w:rPr>
          <w:rFonts w:ascii="Tahoma" w:hAnsi="Tahoma" w:cs="Tahoma"/>
        </w:rPr>
        <w:t>em</w:t>
      </w:r>
      <w:r w:rsidR="00F70262" w:rsidRPr="003B72F8">
        <w:rPr>
          <w:rFonts w:ascii="Tahoma" w:hAnsi="Tahoma" w:cs="Tahoma"/>
        </w:rPr>
        <w:t xml:space="preserve"> Wydziału </w:t>
      </w:r>
      <w:r>
        <w:rPr>
          <w:rFonts w:ascii="Tahoma" w:hAnsi="Tahoma" w:cs="Tahoma"/>
        </w:rPr>
        <w:t>Prawa i Administracji Uniwersytetu im. Adama Mickiewicza w Poznaniu.</w:t>
      </w:r>
    </w:p>
    <w:p w:rsidR="00F70262" w:rsidRPr="003B72F8" w:rsidRDefault="00F70262" w:rsidP="00F70262">
      <w:pPr>
        <w:jc w:val="both"/>
        <w:rPr>
          <w:rFonts w:ascii="Tahoma" w:hAnsi="Tahoma" w:cs="Tahoma"/>
          <w:sz w:val="20"/>
        </w:rPr>
      </w:pPr>
      <w:r w:rsidRPr="003B72F8">
        <w:rPr>
          <w:rFonts w:ascii="Tahoma" w:hAnsi="Tahoma" w:cs="Tahoma"/>
          <w:sz w:val="20"/>
        </w:rPr>
        <w:br/>
        <w:t>Przebieg kariery zawodowej: </w:t>
      </w:r>
    </w:p>
    <w:p w:rsidR="00F70262" w:rsidRDefault="00646970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1975-1976 – Referent prawny w Zarządzie Inwestycji Szkół Wyższych</w:t>
      </w:r>
    </w:p>
    <w:p w:rsidR="00646970" w:rsidRDefault="00834393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1980-1982 – Inspektor w dziale handlu w RSW Ruch</w:t>
      </w:r>
    </w:p>
    <w:p w:rsidR="00834393" w:rsidRDefault="00834393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1982-1988 – Kierownik sklepu komisowego w PPHW </w:t>
      </w:r>
      <w:proofErr w:type="spellStart"/>
      <w:r>
        <w:rPr>
          <w:rFonts w:ascii="Tahoma" w:hAnsi="Tahoma" w:cs="Tahoma"/>
          <w:sz w:val="20"/>
        </w:rPr>
        <w:t>Arpis</w:t>
      </w:r>
      <w:proofErr w:type="spellEnd"/>
    </w:p>
    <w:p w:rsidR="00834393" w:rsidRPr="003B72F8" w:rsidRDefault="002F2331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1989 – do dziś Prezes Zarządu i właściciel firmy Toma Sp. z o.o.</w:t>
      </w:r>
    </w:p>
    <w:p w:rsidR="002F2331" w:rsidRPr="003B72F8" w:rsidRDefault="00F70262" w:rsidP="002F2331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</w:rPr>
        <w:lastRenderedPageBreak/>
        <w:br/>
      </w:r>
      <w:r w:rsidR="002F2331" w:rsidRPr="003B72F8">
        <w:rPr>
          <w:rFonts w:ascii="Tahoma" w:hAnsi="Tahoma" w:cs="Tahoma"/>
          <w:bCs/>
          <w:sz w:val="20"/>
        </w:rPr>
        <w:t xml:space="preserve">Zgodnie ze złożonym oświadczeniem Pan </w:t>
      </w:r>
      <w:r w:rsidR="002F2331">
        <w:rPr>
          <w:rFonts w:ascii="Tahoma" w:hAnsi="Tahoma" w:cs="Tahoma"/>
          <w:bCs/>
          <w:sz w:val="20"/>
        </w:rPr>
        <w:t>Wojciech Tomaszewski</w:t>
      </w:r>
      <w:r w:rsidR="002F2331" w:rsidRPr="003B72F8">
        <w:rPr>
          <w:rFonts w:ascii="Tahoma" w:hAnsi="Tahoma" w:cs="Tahoma"/>
          <w:bCs/>
          <w:sz w:val="20"/>
        </w:rPr>
        <w:t xml:space="preserve"> spełnia wszystkie kryteria niezależności opisane w Dobrych Praktykach Spółek Notowanych na GPW 2016.</w:t>
      </w:r>
    </w:p>
    <w:p w:rsidR="002F2331" w:rsidRPr="003B72F8" w:rsidRDefault="002F2331" w:rsidP="002F2331">
      <w:pPr>
        <w:jc w:val="both"/>
        <w:rPr>
          <w:rFonts w:ascii="Tahoma" w:hAnsi="Tahoma" w:cs="Tahoma"/>
          <w:bCs/>
          <w:sz w:val="20"/>
        </w:rPr>
      </w:pPr>
    </w:p>
    <w:p w:rsidR="002F2331" w:rsidRPr="003B72F8" w:rsidRDefault="002F2331" w:rsidP="002F2331">
      <w:pPr>
        <w:jc w:val="both"/>
        <w:rPr>
          <w:rFonts w:ascii="Tahoma" w:hAnsi="Tahoma" w:cs="Tahoma"/>
          <w:bCs/>
          <w:sz w:val="20"/>
        </w:rPr>
      </w:pPr>
      <w:r w:rsidRPr="003B72F8">
        <w:rPr>
          <w:rFonts w:ascii="Tahoma" w:hAnsi="Tahoma" w:cs="Tahoma"/>
          <w:bCs/>
          <w:sz w:val="20"/>
        </w:rPr>
        <w:t xml:space="preserve">Zgodnie z oświadczeniem Pan </w:t>
      </w:r>
      <w:r>
        <w:rPr>
          <w:rFonts w:ascii="Tahoma" w:hAnsi="Tahoma" w:cs="Tahoma"/>
          <w:bCs/>
          <w:sz w:val="20"/>
        </w:rPr>
        <w:t>Wojciech Tomaszewski</w:t>
      </w:r>
      <w:r w:rsidRPr="003B72F8">
        <w:rPr>
          <w:rFonts w:ascii="Tahoma" w:hAnsi="Tahoma" w:cs="Tahoma"/>
          <w:bCs/>
          <w:sz w:val="20"/>
        </w:rPr>
        <w:t xml:space="preserve"> nie prowadzi </w:t>
      </w:r>
      <w:r w:rsidRPr="003B72F8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3B72F8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F70262" w:rsidRPr="003B72F8" w:rsidRDefault="00F70262" w:rsidP="002F2331">
      <w:pPr>
        <w:pStyle w:val="Tekstpodstawowy"/>
        <w:rPr>
          <w:rFonts w:ascii="Tahoma" w:hAnsi="Tahoma" w:cs="Tahoma"/>
          <w:bCs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3B72F8" w:rsidRDefault="00F70262" w:rsidP="00F70262">
      <w:pPr>
        <w:jc w:val="both"/>
        <w:rPr>
          <w:rFonts w:ascii="Tahoma" w:hAnsi="Tahoma" w:cs="Tahoma"/>
          <w:b/>
          <w:bCs/>
          <w:sz w:val="20"/>
        </w:rPr>
      </w:pPr>
    </w:p>
    <w:sectPr w:rsidR="00F70262" w:rsidRPr="003B72F8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393" w:rsidRDefault="00834393">
      <w:r>
        <w:separator/>
      </w:r>
    </w:p>
  </w:endnote>
  <w:endnote w:type="continuationSeparator" w:id="0">
    <w:p w:rsidR="00834393" w:rsidRDefault="00834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93" w:rsidRDefault="0083439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41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93" w:rsidRPr="00C64F4A" w:rsidRDefault="00834393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4393" w:rsidRPr="00F96658" w:rsidRDefault="0083439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393" w:rsidRDefault="00834393">
      <w:r>
        <w:separator/>
      </w:r>
    </w:p>
  </w:footnote>
  <w:footnote w:type="continuationSeparator" w:id="0">
    <w:p w:rsidR="00834393" w:rsidRDefault="008343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93" w:rsidRPr="00F96658" w:rsidRDefault="0083439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431175"/>
    <w:multiLevelType w:val="hybridMultilevel"/>
    <w:tmpl w:val="D0E0D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2E43F7"/>
    <w:multiLevelType w:val="hybridMultilevel"/>
    <w:tmpl w:val="15802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30793"/>
    <w:multiLevelType w:val="hybridMultilevel"/>
    <w:tmpl w:val="93F25622"/>
    <w:lvl w:ilvl="0" w:tplc="82569B22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7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C4344A"/>
    <w:multiLevelType w:val="multilevel"/>
    <w:tmpl w:val="8CC4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57242"/>
    <w:multiLevelType w:val="hybridMultilevel"/>
    <w:tmpl w:val="3C92F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19F9"/>
    <w:multiLevelType w:val="hybridMultilevel"/>
    <w:tmpl w:val="4BA8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013245"/>
    <w:multiLevelType w:val="hybridMultilevel"/>
    <w:tmpl w:val="79EA8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157F85"/>
    <w:multiLevelType w:val="hybridMultilevel"/>
    <w:tmpl w:val="B546C636"/>
    <w:lvl w:ilvl="0" w:tplc="99782146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19">
    <w:nsid w:val="6FA300EA"/>
    <w:multiLevelType w:val="hybridMultilevel"/>
    <w:tmpl w:val="7BA60C0E"/>
    <w:lvl w:ilvl="0" w:tplc="82569B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45971"/>
    <w:multiLevelType w:val="hybridMultilevel"/>
    <w:tmpl w:val="354AB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0"/>
  </w:num>
  <w:num w:numId="5">
    <w:abstractNumId w:val="16"/>
  </w:num>
  <w:num w:numId="6">
    <w:abstractNumId w:val="21"/>
  </w:num>
  <w:num w:numId="7">
    <w:abstractNumId w:val="8"/>
  </w:num>
  <w:num w:numId="8">
    <w:abstractNumId w:val="7"/>
  </w:num>
  <w:num w:numId="9">
    <w:abstractNumId w:val="22"/>
  </w:num>
  <w:num w:numId="10">
    <w:abstractNumId w:val="14"/>
  </w:num>
  <w:num w:numId="11">
    <w:abstractNumId w:val="3"/>
  </w:num>
  <w:num w:numId="12">
    <w:abstractNumId w:val="4"/>
  </w:num>
  <w:num w:numId="13">
    <w:abstractNumId w:val="15"/>
  </w:num>
  <w:num w:numId="14">
    <w:abstractNumId w:val="19"/>
  </w:num>
  <w:num w:numId="15">
    <w:abstractNumId w:val="6"/>
  </w:num>
  <w:num w:numId="16">
    <w:abstractNumId w:val="18"/>
  </w:num>
  <w:num w:numId="17">
    <w:abstractNumId w:val="1"/>
  </w:num>
  <w:num w:numId="18">
    <w:abstractNumId w:val="9"/>
  </w:num>
  <w:num w:numId="19">
    <w:abstractNumId w:val="20"/>
  </w:num>
  <w:num w:numId="20">
    <w:abstractNumId w:val="10"/>
  </w:num>
  <w:num w:numId="21">
    <w:abstractNumId w:val="5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2">
      <o:colormenu v:ext="edit" strokecolor="none [3209]"/>
    </o:shapedefaults>
    <o:shapelayout v:ext="edit">
      <o:idmap v:ext="edit" data="10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2392"/>
    <w:rsid w:val="00044E15"/>
    <w:rsid w:val="000504E1"/>
    <w:rsid w:val="000544E4"/>
    <w:rsid w:val="0008309C"/>
    <w:rsid w:val="00084E08"/>
    <w:rsid w:val="000B7EA0"/>
    <w:rsid w:val="000C14F5"/>
    <w:rsid w:val="000C1F4F"/>
    <w:rsid w:val="000C1FDA"/>
    <w:rsid w:val="000D2117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E71B6"/>
    <w:rsid w:val="001F01CC"/>
    <w:rsid w:val="00211848"/>
    <w:rsid w:val="002376A7"/>
    <w:rsid w:val="002436FA"/>
    <w:rsid w:val="0026350A"/>
    <w:rsid w:val="00271F64"/>
    <w:rsid w:val="00285444"/>
    <w:rsid w:val="002A342A"/>
    <w:rsid w:val="002E3279"/>
    <w:rsid w:val="002E681F"/>
    <w:rsid w:val="002F2331"/>
    <w:rsid w:val="00305B01"/>
    <w:rsid w:val="00314CAB"/>
    <w:rsid w:val="00315C3D"/>
    <w:rsid w:val="00316F35"/>
    <w:rsid w:val="003262D5"/>
    <w:rsid w:val="003363A5"/>
    <w:rsid w:val="0035052B"/>
    <w:rsid w:val="00357013"/>
    <w:rsid w:val="00360AD1"/>
    <w:rsid w:val="003659F5"/>
    <w:rsid w:val="00394E2C"/>
    <w:rsid w:val="003A6A0A"/>
    <w:rsid w:val="003B38C5"/>
    <w:rsid w:val="003B72F8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46970"/>
    <w:rsid w:val="00655B6C"/>
    <w:rsid w:val="006666EE"/>
    <w:rsid w:val="00670E24"/>
    <w:rsid w:val="006B1099"/>
    <w:rsid w:val="006B7AA9"/>
    <w:rsid w:val="006C0E36"/>
    <w:rsid w:val="006D27DC"/>
    <w:rsid w:val="007140B9"/>
    <w:rsid w:val="007313DB"/>
    <w:rsid w:val="00734D18"/>
    <w:rsid w:val="0075448E"/>
    <w:rsid w:val="00756307"/>
    <w:rsid w:val="007720B4"/>
    <w:rsid w:val="00781A82"/>
    <w:rsid w:val="007A5CF2"/>
    <w:rsid w:val="007B2C02"/>
    <w:rsid w:val="007C5AC2"/>
    <w:rsid w:val="00813B4D"/>
    <w:rsid w:val="008324B0"/>
    <w:rsid w:val="00834393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6844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940B3"/>
    <w:rsid w:val="00CC26FE"/>
    <w:rsid w:val="00CC4983"/>
    <w:rsid w:val="00CC5B1E"/>
    <w:rsid w:val="00CD6D6E"/>
    <w:rsid w:val="00CE6E7F"/>
    <w:rsid w:val="00CF2E52"/>
    <w:rsid w:val="00D010A3"/>
    <w:rsid w:val="00D11C65"/>
    <w:rsid w:val="00D27627"/>
    <w:rsid w:val="00D30065"/>
    <w:rsid w:val="00D37700"/>
    <w:rsid w:val="00D41ED7"/>
    <w:rsid w:val="00D46528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B62F4"/>
    <w:rsid w:val="00EC18EB"/>
    <w:rsid w:val="00EC5B7B"/>
    <w:rsid w:val="00EE0907"/>
    <w:rsid w:val="00EE3C7F"/>
    <w:rsid w:val="00F02ABC"/>
    <w:rsid w:val="00F075DE"/>
    <w:rsid w:val="00F22F9A"/>
    <w:rsid w:val="00F47424"/>
    <w:rsid w:val="00F50460"/>
    <w:rsid w:val="00F61C3E"/>
    <w:rsid w:val="00F6205C"/>
    <w:rsid w:val="00F70262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ma.europa.eu/SMS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D2A7-8E93-4562-A4E5-EEADB754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91</TotalTime>
  <Pages>4</Pages>
  <Words>1134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2011-03-31T12:42:00Z</cp:lastPrinted>
  <dcterms:created xsi:type="dcterms:W3CDTF">2016-06-30T10:06:00Z</dcterms:created>
  <dcterms:modified xsi:type="dcterms:W3CDTF">2016-06-30T12:31:00Z</dcterms:modified>
</cp:coreProperties>
</file>