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201015">
        <w:rPr>
          <w:rFonts w:ascii="Tahoma" w:hAnsi="Tahoma"/>
          <w:sz w:val="22"/>
          <w:szCs w:val="22"/>
        </w:rPr>
        <w:t>2</w:t>
      </w:r>
      <w:r w:rsidR="00F018BF">
        <w:rPr>
          <w:rFonts w:ascii="Tahoma" w:hAnsi="Tahoma"/>
          <w:sz w:val="22"/>
          <w:szCs w:val="22"/>
        </w:rPr>
        <w:t>3.01.2017</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F018BF">
            <w:pPr>
              <w:rPr>
                <w:rFonts w:ascii="Tahoma" w:hAnsi="Tahoma" w:cs="Tahoma"/>
                <w:b/>
                <w:sz w:val="20"/>
              </w:rPr>
            </w:pPr>
            <w:r>
              <w:rPr>
                <w:rFonts w:ascii="Tahoma" w:hAnsi="Tahoma" w:cs="Tahoma"/>
                <w:b/>
                <w:sz w:val="20"/>
              </w:rPr>
              <w:t>Terminy publikacji raportów okresowych w 201</w:t>
            </w:r>
            <w:r w:rsidR="00F018BF">
              <w:rPr>
                <w:rFonts w:ascii="Tahoma" w:hAnsi="Tahoma" w:cs="Tahoma"/>
                <w:b/>
                <w:sz w:val="20"/>
              </w:rPr>
              <w:t>7</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F018BF">
              <w:rPr>
                <w:rFonts w:ascii="Tahoma" w:hAnsi="Tahoma" w:cs="Tahoma"/>
                <w:b/>
                <w:sz w:val="20"/>
              </w:rPr>
              <w:t>1</w:t>
            </w:r>
            <w:r>
              <w:rPr>
                <w:rFonts w:ascii="Tahoma" w:hAnsi="Tahoma" w:cs="Tahoma"/>
                <w:b/>
                <w:sz w:val="20"/>
              </w:rPr>
              <w:t>/201</w:t>
            </w:r>
            <w:r w:rsidR="00F018BF">
              <w:rPr>
                <w:rFonts w:ascii="Tahoma" w:hAnsi="Tahoma" w:cs="Tahoma"/>
                <w:b/>
                <w:sz w:val="20"/>
              </w:rPr>
              <w:t>7</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F018BF">
              <w:rPr>
                <w:rFonts w:ascii="Tahoma" w:hAnsi="Tahoma" w:cs="Tahoma"/>
                <w:sz w:val="20"/>
              </w:rPr>
              <w:t>7</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F018BF">
              <w:rPr>
                <w:rFonts w:ascii="Tahoma" w:hAnsi="Tahoma" w:cs="Tahoma"/>
                <w:sz w:val="20"/>
              </w:rPr>
              <w:t>6</w:t>
            </w:r>
            <w:r w:rsidR="007768CA">
              <w:rPr>
                <w:rFonts w:ascii="Tahoma" w:hAnsi="Tahoma" w:cs="Tahoma"/>
                <w:sz w:val="20"/>
              </w:rPr>
              <w:t xml:space="preserve"> rok – 2</w:t>
            </w:r>
            <w:r w:rsidR="0058059D">
              <w:rPr>
                <w:rFonts w:ascii="Tahoma" w:hAnsi="Tahoma" w:cs="Tahoma"/>
                <w:sz w:val="20"/>
              </w:rPr>
              <w:t>1</w:t>
            </w:r>
            <w:r>
              <w:rPr>
                <w:rFonts w:ascii="Tahoma" w:hAnsi="Tahoma" w:cs="Tahoma"/>
                <w:sz w:val="20"/>
              </w:rPr>
              <w:t xml:space="preserve"> marca 201</w:t>
            </w:r>
            <w:r w:rsidR="00F018BF">
              <w:rPr>
                <w:rFonts w:ascii="Tahoma" w:hAnsi="Tahoma" w:cs="Tahoma"/>
                <w:sz w:val="20"/>
              </w:rPr>
              <w:t>7</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F018BF">
              <w:rPr>
                <w:rFonts w:ascii="Tahoma" w:hAnsi="Tahoma" w:cs="Tahoma"/>
                <w:sz w:val="20"/>
              </w:rPr>
              <w:t>7</w:t>
            </w:r>
            <w:r w:rsidR="0058059D">
              <w:rPr>
                <w:rFonts w:ascii="Tahoma" w:hAnsi="Tahoma" w:cs="Tahoma"/>
                <w:sz w:val="20"/>
              </w:rPr>
              <w:t xml:space="preserve"> roku – 1</w:t>
            </w:r>
            <w:r w:rsidR="00F018BF">
              <w:rPr>
                <w:rFonts w:ascii="Tahoma" w:hAnsi="Tahoma" w:cs="Tahoma"/>
                <w:sz w:val="20"/>
              </w:rPr>
              <w:t>5</w:t>
            </w:r>
            <w:r w:rsidRPr="001F2860">
              <w:rPr>
                <w:rFonts w:ascii="Tahoma" w:hAnsi="Tahoma" w:cs="Tahoma"/>
                <w:sz w:val="20"/>
              </w:rPr>
              <w:t xml:space="preserve"> maja 201</w:t>
            </w:r>
            <w:r w:rsidR="00F018BF">
              <w:rPr>
                <w:rFonts w:ascii="Tahoma" w:hAnsi="Tahoma" w:cs="Tahoma"/>
                <w:sz w:val="20"/>
              </w:rPr>
              <w:t>7</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F018BF">
              <w:rPr>
                <w:rFonts w:ascii="Tahoma" w:hAnsi="Tahoma" w:cs="Tahoma"/>
                <w:sz w:val="20"/>
              </w:rPr>
              <w:t>7</w:t>
            </w:r>
            <w:r w:rsidR="004F07A5">
              <w:rPr>
                <w:rFonts w:ascii="Tahoma" w:hAnsi="Tahoma" w:cs="Tahoma"/>
                <w:sz w:val="20"/>
              </w:rPr>
              <w:t xml:space="preserve"> roku – 31</w:t>
            </w:r>
            <w:r w:rsidR="00F018BF">
              <w:rPr>
                <w:rFonts w:ascii="Tahoma" w:hAnsi="Tahoma" w:cs="Tahoma"/>
                <w:sz w:val="20"/>
              </w:rPr>
              <w:t xml:space="preserve"> sierpnia 2017</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F018BF">
              <w:rPr>
                <w:rFonts w:ascii="Tahoma" w:hAnsi="Tahoma" w:cs="Tahoma"/>
                <w:sz w:val="20"/>
              </w:rPr>
              <w:t>7</w:t>
            </w:r>
            <w:r w:rsidRPr="001F2860">
              <w:rPr>
                <w:rFonts w:ascii="Tahoma" w:hAnsi="Tahoma" w:cs="Tahoma"/>
                <w:sz w:val="20"/>
              </w:rPr>
              <w:t xml:space="preserve"> roku – </w:t>
            </w:r>
            <w:r w:rsidR="00CC58BE">
              <w:rPr>
                <w:rFonts w:ascii="Tahoma" w:hAnsi="Tahoma" w:cs="Tahoma"/>
                <w:sz w:val="20"/>
              </w:rPr>
              <w:t>1</w:t>
            </w:r>
            <w:r w:rsidR="00F018BF">
              <w:rPr>
                <w:rFonts w:ascii="Tahoma" w:hAnsi="Tahoma" w:cs="Tahoma"/>
                <w:sz w:val="20"/>
              </w:rPr>
              <w:t>5</w:t>
            </w:r>
            <w:r w:rsidR="00CC58BE">
              <w:rPr>
                <w:rFonts w:ascii="Tahoma" w:hAnsi="Tahoma" w:cs="Tahoma"/>
                <w:sz w:val="20"/>
              </w:rPr>
              <w:t xml:space="preserve"> listopada 201</w:t>
            </w:r>
            <w:r w:rsidR="00F018BF">
              <w:rPr>
                <w:rFonts w:ascii="Tahoma" w:hAnsi="Tahoma" w:cs="Tahoma"/>
                <w:sz w:val="20"/>
              </w:rPr>
              <w:t>7</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 xml:space="preserve">Zarząd DGA S.A. oświadcza, że zgodnie z § 83 ust. 1 i 3 Rozporządzenia, nie będzie przekazywał odrębnych jednostkowych raportów kwartalnych i </w:t>
            </w:r>
            <w:r w:rsidR="00AF6A50">
              <w:rPr>
                <w:rFonts w:ascii="Tahoma" w:hAnsi="Tahoma" w:cs="Tahoma"/>
                <w:sz w:val="20"/>
              </w:rPr>
              <w:t xml:space="preserve">półrocznego oraz zgodnie z § 101 ust. 2 </w:t>
            </w:r>
            <w:r w:rsidRPr="001F2860">
              <w:rPr>
                <w:rFonts w:ascii="Tahoma" w:hAnsi="Tahoma" w:cs="Tahoma"/>
                <w:sz w:val="20"/>
              </w:rPr>
              <w:t>Rozporządzenia, nie będzie publikował raportów kwartalnych za IV kwartał 201</w:t>
            </w:r>
            <w:r w:rsidR="00F018BF">
              <w:rPr>
                <w:rFonts w:ascii="Tahoma" w:hAnsi="Tahoma" w:cs="Tahoma"/>
                <w:sz w:val="20"/>
              </w:rPr>
              <w:t>6</w:t>
            </w:r>
            <w:r w:rsidRPr="001F2860">
              <w:rPr>
                <w:rFonts w:ascii="Tahoma" w:hAnsi="Tahoma" w:cs="Tahoma"/>
                <w:sz w:val="20"/>
              </w:rPr>
              <w:t xml:space="preserve"> roku oraz II kwartał 201</w:t>
            </w:r>
            <w:bookmarkStart w:id="0" w:name="_GoBack"/>
            <w:bookmarkEnd w:id="0"/>
            <w:r w:rsidR="00AF6A50">
              <w:rPr>
                <w:rFonts w:ascii="Tahoma" w:hAnsi="Tahoma" w:cs="Tahoma"/>
                <w:sz w:val="20"/>
              </w:rPr>
              <w:t>7</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Prokurent</w:t>
            </w:r>
          </w:p>
        </w:tc>
      </w:tr>
    </w:tbl>
    <w:p w:rsidR="00243FB7" w:rsidRPr="004C5D3A" w:rsidRDefault="00243FB7" w:rsidP="00243FB7"/>
    <w:p w:rsidR="001B5388" w:rsidRPr="00023703" w:rsidRDefault="001B5388" w:rsidP="00243FB7">
      <w:pPr>
        <w:rPr>
          <w:rFonts w:ascii="Cambria" w:hAnsi="Cambria" w:cs="Tahoma"/>
          <w:sz w:val="22"/>
          <w:szCs w:val="22"/>
        </w:rPr>
      </w:pPr>
    </w:p>
    <w:p w:rsidR="004F1215" w:rsidRPr="00023703" w:rsidRDefault="004F1215" w:rsidP="009B68C4">
      <w:pPr>
        <w:spacing w:before="120" w:after="120"/>
        <w:rPr>
          <w:rFonts w:ascii="Cambria" w:hAnsi="Cambria"/>
          <w:b/>
          <w:sz w:val="22"/>
          <w:szCs w:val="22"/>
        </w:rPr>
      </w:pPr>
    </w:p>
    <w:sectPr w:rsidR="004F1215" w:rsidRPr="00023703"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8BF" w:rsidRDefault="00F018BF">
      <w:r>
        <w:separator/>
      </w:r>
    </w:p>
  </w:endnote>
  <w:endnote w:type="continuationSeparator" w:id="0">
    <w:p w:rsidR="00F018BF" w:rsidRDefault="00F018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8BF" w:rsidRDefault="00F018BF"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AutoShape 11" o:spid="_x0000_s6145" type="#_x0000_t32" style="position:absolute;left:0;text-align:left;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8BF" w:rsidRPr="00C64F4A" w:rsidRDefault="00F018BF"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F018BF" w:rsidRPr="00F96658" w:rsidRDefault="00F018BF"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8BF" w:rsidRDefault="00F018BF">
      <w:r>
        <w:separator/>
      </w:r>
    </w:p>
  </w:footnote>
  <w:footnote w:type="continuationSeparator" w:id="0">
    <w:p w:rsidR="00F018BF" w:rsidRDefault="00F01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8BF" w:rsidRPr="00F96658" w:rsidRDefault="00F018BF"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6146">
      <o:colormenu v:ext="edit" strokecolor="none [3209]"/>
    </o:shapedefaults>
    <o:shapelayout v:ext="edit">
      <o:idmap v:ext="edit" data="6"/>
      <o:rules v:ext="edit">
        <o:r id="V:Rule2" type="connector" idref="#AutoShape 11"/>
      </o:rules>
    </o:shapelayout>
  </w:hdrShapeDefaults>
  <w:footnotePr>
    <w:footnote w:id="-1"/>
    <w:footnote w:id="0"/>
  </w:footnotePr>
  <w:endnotePr>
    <w:endnote w:id="-1"/>
    <w:endnote w:id="0"/>
  </w:endnotePr>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1015"/>
    <w:rsid w:val="00204339"/>
    <w:rsid w:val="0021172D"/>
    <w:rsid w:val="00213D7C"/>
    <w:rsid w:val="002436FA"/>
    <w:rsid w:val="00243FB7"/>
    <w:rsid w:val="00253B77"/>
    <w:rsid w:val="002575DA"/>
    <w:rsid w:val="0026350A"/>
    <w:rsid w:val="00263F76"/>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07A5"/>
    <w:rsid w:val="004F1215"/>
    <w:rsid w:val="00502E50"/>
    <w:rsid w:val="0053014B"/>
    <w:rsid w:val="005355AA"/>
    <w:rsid w:val="00542E53"/>
    <w:rsid w:val="0054662D"/>
    <w:rsid w:val="005675C9"/>
    <w:rsid w:val="0058059D"/>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84BCE"/>
    <w:rsid w:val="006A464A"/>
    <w:rsid w:val="006B40B5"/>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561D"/>
    <w:rsid w:val="007768CA"/>
    <w:rsid w:val="0079754B"/>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A6BEB"/>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AF6A50"/>
    <w:rsid w:val="00B069E1"/>
    <w:rsid w:val="00B22FD6"/>
    <w:rsid w:val="00B27C8B"/>
    <w:rsid w:val="00B31D58"/>
    <w:rsid w:val="00B344B2"/>
    <w:rsid w:val="00B37C88"/>
    <w:rsid w:val="00B426F6"/>
    <w:rsid w:val="00B47BC5"/>
    <w:rsid w:val="00B660C3"/>
    <w:rsid w:val="00B7411A"/>
    <w:rsid w:val="00B83CCA"/>
    <w:rsid w:val="00B904C4"/>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B7"/>
    <w:rsid w:val="00DC6AF6"/>
    <w:rsid w:val="00DD52D9"/>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18BF"/>
    <w:rsid w:val="00F079E3"/>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A780D"/>
    <w:rsid w:val="00FB3FAB"/>
    <w:rsid w:val="00FB51E9"/>
    <w:rsid w:val="00FC4104"/>
    <w:rsid w:val="00FD7A83"/>
    <w:rsid w:val="00FD7F5F"/>
    <w:rsid w:val="00FE25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17</TotalTime>
  <Pages>1</Pages>
  <Words>204</Words>
  <Characters>1240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b_piechowiak</cp:lastModifiedBy>
  <cp:revision>3</cp:revision>
  <cp:lastPrinted>2012-01-02T09:00:00Z</cp:lastPrinted>
  <dcterms:created xsi:type="dcterms:W3CDTF">2017-01-23T10:35:00Z</dcterms:created>
  <dcterms:modified xsi:type="dcterms:W3CDTF">2017-01-23T10:52:00Z</dcterms:modified>
</cp:coreProperties>
</file>