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CA774E">
        <w:rPr>
          <w:rFonts w:ascii="Tahoma" w:hAnsi="Tahoma"/>
          <w:sz w:val="20"/>
        </w:rPr>
        <w:t>13</w:t>
      </w:r>
      <w:r w:rsidR="00551CF7">
        <w:rPr>
          <w:rFonts w:ascii="Tahoma" w:hAnsi="Tahoma"/>
          <w:sz w:val="20"/>
        </w:rPr>
        <w:t xml:space="preserve"> </w:t>
      </w:r>
      <w:r w:rsidR="003D39EF">
        <w:rPr>
          <w:rFonts w:ascii="Tahoma" w:hAnsi="Tahoma"/>
          <w:sz w:val="20"/>
        </w:rPr>
        <w:t>marca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CA774E" w:rsidP="00C526E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projektu DGA S.A. do dofinansowania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CA774E">
              <w:rPr>
                <w:rFonts w:ascii="Tahoma" w:hAnsi="Tahoma" w:cs="Tahoma"/>
                <w:b/>
                <w:sz w:val="20"/>
              </w:rPr>
              <w:t>5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D24E7B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A774E" w:rsidRPr="00AF1E4B" w:rsidRDefault="00CA774E" w:rsidP="00CA774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Pr="00ED3CE4">
              <w:rPr>
                <w:rFonts w:ascii="Tahoma" w:hAnsi="Tahoma" w:cs="Tahoma"/>
                <w:sz w:val="20"/>
              </w:rPr>
              <w:t xml:space="preserve">Instytucja Zarządzająca </w:t>
            </w:r>
            <w:r>
              <w:rPr>
                <w:rFonts w:ascii="Tahoma" w:hAnsi="Tahoma" w:cs="Tahoma"/>
                <w:sz w:val="20"/>
              </w:rPr>
              <w:t xml:space="preserve">Wielkopolskim Regionalnym </w:t>
            </w:r>
            <w:r w:rsidRPr="00ED3CE4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 xml:space="preserve">rogramem </w:t>
            </w:r>
            <w:r w:rsidRPr="00ED3CE4"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peracyjnym</w:t>
            </w:r>
            <w:r w:rsidRPr="00ED3CE4">
              <w:rPr>
                <w:rFonts w:ascii="Tahoma" w:hAnsi="Tahoma" w:cs="Tahoma"/>
                <w:sz w:val="20"/>
              </w:rPr>
              <w:t xml:space="preserve"> </w:t>
            </w:r>
            <w:r w:rsidRPr="00A608F2">
              <w:rPr>
                <w:rFonts w:ascii="Tahoma" w:hAnsi="Tahoma" w:cs="Tahoma"/>
                <w:sz w:val="20"/>
              </w:rPr>
              <w:t>na lata 2014</w:t>
            </w:r>
            <w:r>
              <w:rPr>
                <w:rFonts w:ascii="Tahoma" w:hAnsi="Tahoma" w:cs="Tahoma"/>
                <w:sz w:val="20"/>
              </w:rPr>
              <w:t>-</w:t>
            </w:r>
            <w:r w:rsidRPr="00A608F2">
              <w:rPr>
                <w:rFonts w:ascii="Tahoma" w:hAnsi="Tahoma" w:cs="Tahoma"/>
                <w:sz w:val="20"/>
              </w:rPr>
              <w:t xml:space="preserve">2020 </w:t>
            </w:r>
            <w:r w:rsidRPr="00ED3CE4">
              <w:rPr>
                <w:rFonts w:ascii="Tahoma" w:hAnsi="Tahoma" w:cs="Tahoma"/>
                <w:sz w:val="20"/>
              </w:rPr>
              <w:t>opublikowała wyniki oceny projektów złożonych w ramach konkursu nr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75B8E">
              <w:rPr>
                <w:rFonts w:ascii="Tahoma" w:hAnsi="Tahoma" w:cs="Tahoma"/>
                <w:sz w:val="20"/>
              </w:rPr>
              <w:t>RPWP.08.01.02-IZ-00-30-001/16.</w:t>
            </w:r>
            <w:r w:rsidRPr="00AF1E4B">
              <w:rPr>
                <w:rFonts w:ascii="Tahoma" w:hAnsi="Tahoma" w:cs="Tahoma"/>
                <w:sz w:val="20"/>
              </w:rPr>
              <w:t xml:space="preserve"> (</w:t>
            </w:r>
            <w:r w:rsidRPr="00D75B8E">
              <w:rPr>
                <w:rFonts w:ascii="Tahoma" w:hAnsi="Tahoma" w:cs="Tahoma"/>
                <w:sz w:val="20"/>
              </w:rPr>
              <w:t xml:space="preserve">Oś Priorytetowa 8 Edukacja, Działanie 8.1 Ograniczenie i zapobieganie przedwczesnemu kończeniu nauki szkolnej oraz wyrównanie dostępu do edukacji przedszkolnej i szkolnej, </w:t>
            </w:r>
            <w:proofErr w:type="spellStart"/>
            <w:r w:rsidRPr="00D75B8E">
              <w:rPr>
                <w:rFonts w:ascii="Tahoma" w:hAnsi="Tahoma" w:cs="Tahoma"/>
                <w:sz w:val="20"/>
              </w:rPr>
              <w:t>Poddziałanie</w:t>
            </w:r>
            <w:proofErr w:type="spellEnd"/>
            <w:r w:rsidRPr="00D75B8E">
              <w:rPr>
                <w:rFonts w:ascii="Tahoma" w:hAnsi="Tahoma" w:cs="Tahoma"/>
                <w:sz w:val="20"/>
              </w:rPr>
              <w:t xml:space="preserve"> 8.1.2 Kształcenie ogólne – projekty konkursowe</w:t>
            </w:r>
            <w:r w:rsidRPr="00AF1E4B">
              <w:rPr>
                <w:rFonts w:ascii="Tahoma" w:hAnsi="Tahoma" w:cs="Tahoma"/>
                <w:sz w:val="20"/>
              </w:rPr>
              <w:t xml:space="preserve">). </w:t>
            </w:r>
            <w:r>
              <w:rPr>
                <w:rFonts w:ascii="Tahoma" w:hAnsi="Tahoma" w:cs="Tahoma"/>
                <w:sz w:val="20"/>
              </w:rPr>
              <w:t>Projekt złożony przez</w:t>
            </w:r>
            <w:r w:rsidRPr="00ED3CE4">
              <w:rPr>
                <w:rFonts w:ascii="Tahoma" w:hAnsi="Tahoma" w:cs="Tahoma"/>
                <w:sz w:val="20"/>
              </w:rPr>
              <w:t xml:space="preserve"> DGA S.A.</w:t>
            </w:r>
            <w:r>
              <w:rPr>
                <w:rFonts w:ascii="Tahoma" w:hAnsi="Tahoma" w:cs="Tahoma"/>
                <w:sz w:val="20"/>
              </w:rPr>
              <w:t xml:space="preserve"> w tym konkursie</w:t>
            </w:r>
            <w:r w:rsidRPr="00ED3CE4">
              <w:rPr>
                <w:rFonts w:ascii="Tahoma" w:hAnsi="Tahoma" w:cs="Tahoma"/>
                <w:sz w:val="20"/>
              </w:rPr>
              <w:t xml:space="preserve"> znalazł się na liście </w:t>
            </w:r>
            <w:r>
              <w:rPr>
                <w:rFonts w:ascii="Tahoma" w:hAnsi="Tahoma" w:cs="Tahoma"/>
                <w:sz w:val="20"/>
              </w:rPr>
              <w:t xml:space="preserve">projektów </w:t>
            </w:r>
            <w:r w:rsidRPr="00ED3CE4">
              <w:rPr>
                <w:rFonts w:ascii="Tahoma" w:hAnsi="Tahoma" w:cs="Tahoma"/>
                <w:sz w:val="20"/>
              </w:rPr>
              <w:t>wybranych do dofinansowania.</w:t>
            </w:r>
          </w:p>
          <w:p w:rsidR="00CA774E" w:rsidRPr="00ED3CE4" w:rsidRDefault="00CA774E" w:rsidP="00CA774E">
            <w:pPr>
              <w:jc w:val="both"/>
              <w:rPr>
                <w:rFonts w:ascii="Tahoma" w:hAnsi="Tahoma" w:cs="Tahoma"/>
                <w:sz w:val="20"/>
              </w:rPr>
            </w:pPr>
            <w:r w:rsidRPr="00ED3CE4">
              <w:rPr>
                <w:rFonts w:ascii="Tahoma" w:hAnsi="Tahoma" w:cs="Tahoma"/>
                <w:sz w:val="20"/>
              </w:rPr>
              <w:t xml:space="preserve"> </w:t>
            </w:r>
          </w:p>
          <w:p w:rsidR="00CA774E" w:rsidRPr="00ED3CE4" w:rsidRDefault="00CA774E" w:rsidP="00CA774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Projekt złożony przez DGA S.A. pt. „</w:t>
            </w:r>
            <w:r w:rsidRPr="00D75B8E">
              <w:rPr>
                <w:rFonts w:ascii="Tahoma" w:hAnsi="Tahoma" w:cs="Tahoma"/>
                <w:sz w:val="20"/>
              </w:rPr>
              <w:t>Kompleksowe wsparcie kompetencji kluczowych uczniów gimnazjów w powiecie tureckim</w:t>
            </w:r>
            <w:r>
              <w:rPr>
                <w:rFonts w:ascii="Tahoma" w:hAnsi="Tahoma" w:cs="Tahoma"/>
                <w:sz w:val="20"/>
              </w:rPr>
              <w:t>” opiewa na kwotę 1.500.</w:t>
            </w:r>
            <w:r w:rsidRPr="00D75B8E">
              <w:rPr>
                <w:rFonts w:ascii="Tahoma" w:hAnsi="Tahoma" w:cs="Tahoma"/>
                <w:sz w:val="20"/>
              </w:rPr>
              <w:t xml:space="preserve">912,00 </w:t>
            </w:r>
            <w:r>
              <w:rPr>
                <w:rFonts w:ascii="Tahoma" w:hAnsi="Tahoma" w:cs="Tahoma"/>
                <w:sz w:val="20"/>
              </w:rPr>
              <w:t>zł, w tym wartość dofinansowania w kwocie 1.425.</w:t>
            </w:r>
            <w:r w:rsidRPr="00D75B8E">
              <w:rPr>
                <w:rFonts w:ascii="Tahoma" w:hAnsi="Tahoma" w:cs="Tahoma"/>
                <w:sz w:val="20"/>
              </w:rPr>
              <w:t xml:space="preserve">802,00 </w:t>
            </w:r>
            <w:r>
              <w:rPr>
                <w:rFonts w:ascii="Tahoma" w:hAnsi="Tahoma" w:cs="Tahoma"/>
                <w:sz w:val="20"/>
              </w:rPr>
              <w:t xml:space="preserve">zł. Projekt ma być realizowany </w:t>
            </w:r>
            <w:r w:rsidR="00B93918">
              <w:rPr>
                <w:rFonts w:ascii="Tahoma" w:hAnsi="Tahoma" w:cs="Tahoma"/>
                <w:sz w:val="20"/>
              </w:rPr>
              <w:t>do 31 lipca 2019 r</w:t>
            </w:r>
            <w:r>
              <w:rPr>
                <w:rFonts w:ascii="Tahoma" w:hAnsi="Tahoma" w:cs="Tahoma"/>
                <w:sz w:val="20"/>
              </w:rPr>
              <w:t xml:space="preserve">. </w:t>
            </w:r>
          </w:p>
          <w:p w:rsidR="00CA774E" w:rsidRPr="00ED3CE4" w:rsidRDefault="00CA774E" w:rsidP="00CA774E">
            <w:pPr>
              <w:jc w:val="both"/>
              <w:rPr>
                <w:rFonts w:ascii="Tahoma" w:hAnsi="Tahoma" w:cs="Tahoma"/>
                <w:sz w:val="20"/>
              </w:rPr>
            </w:pPr>
          </w:p>
          <w:p w:rsidR="00CA774E" w:rsidRPr="00D75B8E" w:rsidRDefault="00CA774E" w:rsidP="00CA774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D75B8E">
              <w:rPr>
                <w:rFonts w:ascii="Tahoma" w:hAnsi="Tahoma" w:cs="Tahoma"/>
                <w:sz w:val="20"/>
              </w:rPr>
              <w:t>Celem Projektu jest wzrost kompetencji kluczowych 435 uczniów z 4</w:t>
            </w:r>
            <w:r w:rsidR="00B93918">
              <w:rPr>
                <w:rFonts w:ascii="Tahoma" w:hAnsi="Tahoma" w:cs="Tahoma"/>
                <w:sz w:val="20"/>
              </w:rPr>
              <w:t xml:space="preserve"> zaproszonych do projektu</w:t>
            </w:r>
            <w:r w:rsidRPr="00D75B8E">
              <w:rPr>
                <w:rFonts w:ascii="Tahoma" w:hAnsi="Tahoma" w:cs="Tahoma"/>
                <w:sz w:val="20"/>
              </w:rPr>
              <w:t xml:space="preserve"> gimnazjów w Wielkopolsce</w:t>
            </w:r>
            <w:r>
              <w:rPr>
                <w:rFonts w:ascii="Tahoma" w:hAnsi="Tahoma" w:cs="Tahoma"/>
                <w:sz w:val="20"/>
              </w:rPr>
              <w:t>,</w:t>
            </w:r>
            <w:r w:rsidRPr="00D75B8E">
              <w:rPr>
                <w:rFonts w:ascii="Tahoma" w:hAnsi="Tahoma" w:cs="Tahoma"/>
                <w:sz w:val="20"/>
              </w:rPr>
              <w:t xml:space="preserve"> w tym 46 uczniów ze specjalnymi potrzebami edukacyjnymi oraz wzrost kompetencji lub kwalifikacji 29 nauczycieli poprzez doposażenie 4 pracowni przedmiotowych w 4 szkołach, organizację zajęć dydaktyczno-wyrównawczych, kółek zainteresowań, warsztatów, laboratoriów, projektów edukacyjnych, doskonalenie umiejętności i kompetencji zawodowych nauczycieli, poprzez udział w studiach i/lub szkoleniach. </w:t>
            </w:r>
          </w:p>
          <w:p w:rsidR="00CA774E" w:rsidRPr="00AF1E4B" w:rsidRDefault="00CA774E" w:rsidP="00CA774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  <w:p w:rsidR="00CA774E" w:rsidRDefault="00CA774E" w:rsidP="00CA774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w najbliższym czasie oczekuje na podpisanie stosownej umowy w zakresie realizacji ww. projektu o czym niezwłocznie poinformuje stosownym raportem bieżącym.</w:t>
            </w:r>
          </w:p>
          <w:p w:rsidR="00AF1E4B" w:rsidRPr="002C0653" w:rsidRDefault="00AF1E4B" w:rsidP="0091794E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Default="004E471A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156" w:rsidRDefault="00E44156">
      <w:r>
        <w:separator/>
      </w:r>
    </w:p>
  </w:endnote>
  <w:endnote w:type="continuationSeparator" w:id="0">
    <w:p w:rsidR="00E44156" w:rsidRDefault="00E44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156" w:rsidRDefault="00E4415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3D8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156" w:rsidRPr="00C64F4A" w:rsidRDefault="00E44156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4156" w:rsidRPr="00F96658" w:rsidRDefault="00E4415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156" w:rsidRDefault="00E44156">
      <w:r>
        <w:separator/>
      </w:r>
    </w:p>
  </w:footnote>
  <w:footnote w:type="continuationSeparator" w:id="0">
    <w:p w:rsidR="00E44156" w:rsidRDefault="00E44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156" w:rsidRPr="00F96658" w:rsidRDefault="00E4415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4"/>
  </w:num>
  <w:num w:numId="9">
    <w:abstractNumId w:val="16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04E9"/>
    <w:rsid w:val="00551AE9"/>
    <w:rsid w:val="00551CF7"/>
    <w:rsid w:val="005520D2"/>
    <w:rsid w:val="005740AF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73B2"/>
    <w:rsid w:val="00BF78DA"/>
    <w:rsid w:val="00C047FB"/>
    <w:rsid w:val="00C134A1"/>
    <w:rsid w:val="00C152E1"/>
    <w:rsid w:val="00C23686"/>
    <w:rsid w:val="00C3147A"/>
    <w:rsid w:val="00C425E0"/>
    <w:rsid w:val="00C456C6"/>
    <w:rsid w:val="00C526E2"/>
    <w:rsid w:val="00C64ACC"/>
    <w:rsid w:val="00C64F4A"/>
    <w:rsid w:val="00C66988"/>
    <w:rsid w:val="00C92427"/>
    <w:rsid w:val="00CA3864"/>
    <w:rsid w:val="00CA774E"/>
    <w:rsid w:val="00CC26FE"/>
    <w:rsid w:val="00CC29E2"/>
    <w:rsid w:val="00CC4983"/>
    <w:rsid w:val="00CE6E7F"/>
    <w:rsid w:val="00D010A3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1B972-C2BF-4C63-9AB7-7C22B557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250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2017-03-07T14:50:00Z</cp:lastPrinted>
  <dcterms:created xsi:type="dcterms:W3CDTF">2017-03-13T12:55:00Z</dcterms:created>
  <dcterms:modified xsi:type="dcterms:W3CDTF">2017-03-13T15:10:00Z</dcterms:modified>
</cp:coreProperties>
</file>