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395871">
        <w:rPr>
          <w:rFonts w:ascii="Tahoma" w:hAnsi="Tahoma"/>
          <w:sz w:val="20"/>
        </w:rPr>
        <w:t>21 września</w:t>
      </w:r>
      <w:r w:rsidR="003D39EF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395871" w:rsidP="0039587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Otrzymanie wpłaty od firmy </w:t>
            </w:r>
            <w:r w:rsidR="0098412D">
              <w:rPr>
                <w:rFonts w:ascii="Tahoma" w:hAnsi="Tahoma" w:cs="Tahoma"/>
                <w:b/>
                <w:sz w:val="20"/>
              </w:rPr>
              <w:t xml:space="preserve">SEKA S.A. </w:t>
            </w:r>
            <w:r>
              <w:rPr>
                <w:rFonts w:ascii="Tahoma" w:hAnsi="Tahoma" w:cs="Tahoma"/>
                <w:b/>
                <w:sz w:val="20"/>
              </w:rPr>
              <w:t>z tytułu</w:t>
            </w:r>
            <w:r w:rsidR="00B12041">
              <w:rPr>
                <w:rFonts w:ascii="Tahoma" w:hAnsi="Tahoma" w:cs="Tahoma"/>
                <w:b/>
                <w:sz w:val="20"/>
              </w:rPr>
              <w:t xml:space="preserve"> projektu</w:t>
            </w:r>
            <w:r w:rsidR="00F37472">
              <w:rPr>
                <w:rFonts w:ascii="Tahoma" w:hAnsi="Tahoma" w:cs="Tahoma"/>
                <w:b/>
                <w:sz w:val="20"/>
              </w:rPr>
              <w:t xml:space="preserve"> </w:t>
            </w:r>
            <w:r w:rsidR="00F37472" w:rsidRPr="00F37472">
              <w:rPr>
                <w:rFonts w:ascii="Tahoma" w:hAnsi="Tahoma" w:cs="Tahoma"/>
                <w:b/>
                <w:sz w:val="20"/>
              </w:rPr>
              <w:t>„Powiązania kooperacyjne polskich przedsiębiorstw”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395871">
              <w:rPr>
                <w:rFonts w:ascii="Tahoma" w:hAnsi="Tahoma" w:cs="Tahoma"/>
                <w:b/>
                <w:sz w:val="20"/>
              </w:rPr>
              <w:t>17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B12041" w:rsidRDefault="00F37472" w:rsidP="003B29E9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B12041">
              <w:rPr>
                <w:rFonts w:ascii="Tahoma" w:hAnsi="Tahoma" w:cs="Tahoma"/>
                <w:sz w:val="20"/>
              </w:rPr>
              <w:t>W nawiązaniu do raport</w:t>
            </w:r>
            <w:r w:rsidR="00395871">
              <w:rPr>
                <w:rFonts w:ascii="Tahoma" w:hAnsi="Tahoma" w:cs="Tahoma"/>
                <w:sz w:val="20"/>
              </w:rPr>
              <w:t>ów</w:t>
            </w:r>
            <w:r w:rsidR="00B12041" w:rsidRPr="00B12041">
              <w:rPr>
                <w:rFonts w:ascii="Tahoma" w:hAnsi="Tahoma" w:cs="Tahoma"/>
                <w:sz w:val="20"/>
              </w:rPr>
              <w:t xml:space="preserve"> bieżąc</w:t>
            </w:r>
            <w:r w:rsidR="00395871">
              <w:rPr>
                <w:rFonts w:ascii="Tahoma" w:hAnsi="Tahoma" w:cs="Tahoma"/>
                <w:sz w:val="20"/>
              </w:rPr>
              <w:t>ych</w:t>
            </w:r>
            <w:r w:rsidR="00B12041" w:rsidRPr="00B12041">
              <w:rPr>
                <w:rFonts w:ascii="Tahoma" w:hAnsi="Tahoma" w:cs="Tahoma"/>
                <w:sz w:val="20"/>
              </w:rPr>
              <w:t xml:space="preserve"> nr 6/2017 </w:t>
            </w:r>
            <w:r w:rsidR="003B29E9">
              <w:rPr>
                <w:rFonts w:ascii="Tahoma" w:hAnsi="Tahoma" w:cs="Tahoma"/>
                <w:sz w:val="20"/>
              </w:rPr>
              <w:t>i</w:t>
            </w:r>
            <w:r w:rsidR="00395871">
              <w:rPr>
                <w:rFonts w:ascii="Tahoma" w:hAnsi="Tahoma" w:cs="Tahoma"/>
                <w:sz w:val="20"/>
              </w:rPr>
              <w:t xml:space="preserve"> </w:t>
            </w:r>
            <w:r w:rsidR="003B29E9">
              <w:rPr>
                <w:rFonts w:ascii="Tahoma" w:hAnsi="Tahoma" w:cs="Tahoma"/>
                <w:sz w:val="20"/>
              </w:rPr>
              <w:t>16/2017</w:t>
            </w:r>
            <w:r w:rsidR="00B12041" w:rsidRPr="00B12041">
              <w:rPr>
                <w:rFonts w:ascii="Tahoma" w:hAnsi="Tahoma" w:cs="Tahoma"/>
                <w:sz w:val="20"/>
              </w:rPr>
              <w:t>,</w:t>
            </w:r>
            <w:r w:rsidR="00B12041">
              <w:rPr>
                <w:rFonts w:ascii="Tahoma" w:hAnsi="Tahoma" w:cs="Tahoma"/>
                <w:sz w:val="20"/>
              </w:rPr>
              <w:t xml:space="preserve"> Zarząd DGA S.A. informuje, że </w:t>
            </w:r>
            <w:r w:rsidR="00395871">
              <w:rPr>
                <w:rFonts w:ascii="Tahoma" w:hAnsi="Tahoma" w:cs="Tahoma"/>
                <w:sz w:val="20"/>
              </w:rPr>
              <w:t>DGA S.A. otrzymała od firmy SEKA S.A. wpłat</w:t>
            </w:r>
            <w:r w:rsidR="003B29E9">
              <w:rPr>
                <w:rFonts w:ascii="Tahoma" w:hAnsi="Tahoma" w:cs="Tahoma"/>
                <w:sz w:val="20"/>
              </w:rPr>
              <w:t xml:space="preserve">ę  w wysokości 1.115.630,81 zł z tytułu </w:t>
            </w:r>
            <w:r w:rsidR="00BD716C">
              <w:rPr>
                <w:rFonts w:ascii="Tahoma" w:hAnsi="Tahoma" w:cs="Tahoma"/>
                <w:sz w:val="20"/>
              </w:rPr>
              <w:t xml:space="preserve">należności głównej dotyczącej </w:t>
            </w:r>
            <w:r w:rsidR="003B29E9">
              <w:rPr>
                <w:rFonts w:ascii="Tahoma" w:hAnsi="Tahoma" w:cs="Tahoma"/>
                <w:sz w:val="20"/>
              </w:rPr>
              <w:t xml:space="preserve">projektu </w:t>
            </w:r>
            <w:r w:rsidR="003B29E9" w:rsidRPr="003B29E9">
              <w:rPr>
                <w:rFonts w:ascii="Tahoma" w:hAnsi="Tahoma" w:cs="Tahoma"/>
                <w:sz w:val="20"/>
              </w:rPr>
              <w:t>„Powiązania kooperacyjne polskich przedsiębiorstw”</w:t>
            </w:r>
            <w:r w:rsidR="00316B02">
              <w:rPr>
                <w:rFonts w:ascii="Tahoma" w:hAnsi="Tahoma" w:cs="Tahoma"/>
                <w:sz w:val="20"/>
              </w:rPr>
              <w:t>, której zapłata</w:t>
            </w:r>
            <w:r w:rsidR="00C87D36">
              <w:rPr>
                <w:rFonts w:ascii="Tahoma" w:hAnsi="Tahoma" w:cs="Tahoma"/>
                <w:sz w:val="20"/>
              </w:rPr>
              <w:t xml:space="preserve"> był</w:t>
            </w:r>
            <w:r w:rsidR="00316B02">
              <w:rPr>
                <w:rFonts w:ascii="Tahoma" w:hAnsi="Tahoma" w:cs="Tahoma"/>
                <w:sz w:val="20"/>
              </w:rPr>
              <w:t>a</w:t>
            </w:r>
            <w:r w:rsidR="00C87D36">
              <w:rPr>
                <w:rFonts w:ascii="Tahoma" w:hAnsi="Tahoma" w:cs="Tahoma"/>
                <w:sz w:val="20"/>
              </w:rPr>
              <w:t xml:space="preserve"> przedmiotem sporu sądowego. Sąd Okręgowy w Poznaniu w I instancji wydał wyrok zgodnie z którym:</w:t>
            </w:r>
          </w:p>
          <w:p w:rsidR="00C87D36" w:rsidRPr="00B12041" w:rsidRDefault="00C87D36" w:rsidP="003B29E9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B12041" w:rsidRDefault="00B12041" w:rsidP="00B12041">
            <w:pPr>
              <w:pStyle w:val="Akapitzlist"/>
              <w:tabs>
                <w:tab w:val="clear" w:pos="709"/>
                <w:tab w:val="left" w:pos="284"/>
              </w:tabs>
              <w:spacing w:line="276" w:lineRule="auto"/>
              <w:ind w:left="284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BF68EA">
              <w:rPr>
                <w:rFonts w:ascii="Tahoma" w:hAnsi="Tahoma" w:cs="Tahoma"/>
                <w:b/>
                <w:sz w:val="20"/>
                <w:u w:val="single"/>
              </w:rPr>
              <w:t>uwzględnił w całości pozew DGA S.A. przeciwko firmie SEKA S.A.</w:t>
            </w:r>
            <w:r>
              <w:rPr>
                <w:rFonts w:ascii="Tahoma" w:hAnsi="Tahoma" w:cs="Tahoma"/>
                <w:sz w:val="20"/>
              </w:rPr>
              <w:t xml:space="preserve"> i zasądził na rzecz DGA S.A. dochodzoną kwotę należności głównej 1.232.580,29 zł + odsetki oraz zwrot kosztów sądowych,</w:t>
            </w:r>
          </w:p>
          <w:p w:rsidR="00B12041" w:rsidRPr="00BF68EA" w:rsidRDefault="00B12041" w:rsidP="00B12041">
            <w:pPr>
              <w:pStyle w:val="Akapitzlist"/>
              <w:spacing w:line="276" w:lineRule="auto"/>
              <w:ind w:hanging="578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BF68EA">
              <w:rPr>
                <w:rFonts w:ascii="Tahoma" w:hAnsi="Tahoma" w:cs="Tahoma"/>
                <w:b/>
                <w:sz w:val="20"/>
                <w:u w:val="single"/>
              </w:rPr>
              <w:t>oddalił w całości pozew wzajemny złożony przez firmę SEKA S.A. przeciwko DGA S.A.</w:t>
            </w:r>
          </w:p>
          <w:p w:rsidR="00AF1E4B" w:rsidRDefault="00AF1E4B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792757" w:rsidRDefault="00395871" w:rsidP="00792757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395871">
              <w:rPr>
                <w:rFonts w:ascii="Tahoma" w:hAnsi="Tahoma" w:cs="Tahoma"/>
                <w:sz w:val="20"/>
              </w:rPr>
              <w:t xml:space="preserve">Z informacji pozyskanych z Sądu, wynika, iż </w:t>
            </w:r>
            <w:proofErr w:type="spellStart"/>
            <w:r w:rsidRPr="00395871">
              <w:rPr>
                <w:rFonts w:ascii="Tahoma" w:hAnsi="Tahoma" w:cs="Tahoma"/>
                <w:sz w:val="20"/>
              </w:rPr>
              <w:t>Seka</w:t>
            </w:r>
            <w:proofErr w:type="spellEnd"/>
            <w:r w:rsidRPr="00395871">
              <w:rPr>
                <w:rFonts w:ascii="Tahoma" w:hAnsi="Tahoma" w:cs="Tahoma"/>
                <w:sz w:val="20"/>
              </w:rPr>
              <w:t xml:space="preserve"> S.A. złożyła apelację nie kwestionując jednak należności DGA S.A. ob</w:t>
            </w:r>
            <w:r w:rsidR="00C87D36">
              <w:rPr>
                <w:rFonts w:ascii="Tahoma" w:hAnsi="Tahoma" w:cs="Tahoma"/>
                <w:sz w:val="20"/>
              </w:rPr>
              <w:t>ejmujących kwoty: 939.112,28 zł</w:t>
            </w:r>
            <w:r w:rsidRPr="00395871">
              <w:rPr>
                <w:rFonts w:ascii="Tahoma" w:hAnsi="Tahoma" w:cs="Tahoma"/>
                <w:sz w:val="20"/>
              </w:rPr>
              <w:t xml:space="preserve"> z odsetkami  ustawowymi za opóźnienie od dnia 17.01.2014 r. oraz </w:t>
            </w:r>
            <w:r w:rsidR="00316B02">
              <w:rPr>
                <w:rFonts w:ascii="Tahoma" w:hAnsi="Tahoma" w:cs="Tahoma"/>
                <w:sz w:val="20"/>
              </w:rPr>
              <w:t xml:space="preserve">niekwestionowanej </w:t>
            </w:r>
            <w:r w:rsidRPr="00395871">
              <w:rPr>
                <w:rFonts w:ascii="Tahoma" w:hAnsi="Tahoma" w:cs="Tahoma"/>
                <w:sz w:val="20"/>
              </w:rPr>
              <w:t>kwot</w:t>
            </w:r>
            <w:r w:rsidR="00316B02">
              <w:rPr>
                <w:rFonts w:ascii="Tahoma" w:hAnsi="Tahoma" w:cs="Tahoma"/>
                <w:sz w:val="20"/>
              </w:rPr>
              <w:t>y</w:t>
            </w:r>
            <w:r w:rsidR="00C87D36">
              <w:rPr>
                <w:rFonts w:ascii="Tahoma" w:hAnsi="Tahoma" w:cs="Tahoma"/>
                <w:sz w:val="20"/>
              </w:rPr>
              <w:t xml:space="preserve"> 176.518,53 zł</w:t>
            </w:r>
            <w:r w:rsidRPr="00395871">
              <w:rPr>
                <w:rFonts w:ascii="Tahoma" w:hAnsi="Tahoma" w:cs="Tahoma"/>
                <w:sz w:val="20"/>
              </w:rPr>
              <w:t xml:space="preserve"> z odsetkami ustawowymi za opóźnienie  od dnia 17.01.2014 r. do dnia zapłaty</w:t>
            </w:r>
            <w:r w:rsidR="009F5897">
              <w:rPr>
                <w:rFonts w:ascii="Tahoma" w:hAnsi="Tahoma" w:cs="Tahoma"/>
                <w:sz w:val="20"/>
              </w:rPr>
              <w:t xml:space="preserve"> (łącznie 1.115.630,81 zł)</w:t>
            </w:r>
            <w:r w:rsidRPr="00395871">
              <w:rPr>
                <w:rFonts w:ascii="Tahoma" w:hAnsi="Tahoma" w:cs="Tahoma"/>
                <w:sz w:val="20"/>
              </w:rPr>
              <w:t xml:space="preserve">. </w:t>
            </w:r>
            <w:r w:rsidR="009F5897">
              <w:rPr>
                <w:rFonts w:ascii="Tahoma" w:hAnsi="Tahoma" w:cs="Tahoma"/>
                <w:sz w:val="20"/>
              </w:rPr>
              <w:t xml:space="preserve">Z pozyskanych informacji wynika, że </w:t>
            </w:r>
            <w:r w:rsidRPr="00395871">
              <w:rPr>
                <w:rFonts w:ascii="Tahoma" w:hAnsi="Tahoma" w:cs="Tahoma"/>
                <w:sz w:val="20"/>
              </w:rPr>
              <w:t xml:space="preserve">Sąd wydał postanowienie o odrzuceniu apelacji </w:t>
            </w:r>
            <w:r w:rsidR="009F5897">
              <w:rPr>
                <w:rFonts w:ascii="Tahoma" w:hAnsi="Tahoma" w:cs="Tahoma"/>
                <w:sz w:val="20"/>
              </w:rPr>
              <w:t xml:space="preserve">SEKA S.A. </w:t>
            </w:r>
            <w:r w:rsidRPr="00395871">
              <w:rPr>
                <w:rFonts w:ascii="Tahoma" w:hAnsi="Tahoma" w:cs="Tahoma"/>
                <w:sz w:val="20"/>
              </w:rPr>
              <w:t xml:space="preserve">z uwagi na jej wniesienie po terminie. </w:t>
            </w:r>
            <w:r w:rsidRPr="009F5897">
              <w:rPr>
                <w:rFonts w:ascii="Tahoma" w:hAnsi="Tahoma" w:cs="Tahoma"/>
                <w:sz w:val="20"/>
                <w:u w:val="single"/>
              </w:rPr>
              <w:t xml:space="preserve">Postanowienie to </w:t>
            </w:r>
            <w:r w:rsidR="009F5897" w:rsidRPr="009F5897">
              <w:rPr>
                <w:rFonts w:ascii="Tahoma" w:hAnsi="Tahoma" w:cs="Tahoma"/>
                <w:sz w:val="20"/>
                <w:u w:val="single"/>
              </w:rPr>
              <w:t xml:space="preserve">na dzień niniejszego raportu </w:t>
            </w:r>
            <w:r w:rsidRPr="009F5897">
              <w:rPr>
                <w:rFonts w:ascii="Tahoma" w:hAnsi="Tahoma" w:cs="Tahoma"/>
                <w:sz w:val="20"/>
                <w:u w:val="single"/>
              </w:rPr>
              <w:t>nie jest prawomocne</w:t>
            </w:r>
            <w:r w:rsidR="00792757">
              <w:rPr>
                <w:rFonts w:ascii="Tahoma" w:hAnsi="Tahoma" w:cs="Tahoma"/>
                <w:sz w:val="20"/>
              </w:rPr>
              <w:t>. Zarząd DGA S.A. oczekuje na dostarczenie oficjalnych dokumentów w tej sprawie.</w:t>
            </w:r>
          </w:p>
          <w:p w:rsidR="00BD716C" w:rsidRDefault="00BD716C" w:rsidP="00792757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792757" w:rsidRDefault="00BD716C" w:rsidP="00792757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związku z otrzymaną wpłatą nastąpi częściowe rozwiązanie odpisu aktualizującego na dochodzoną należność, co poprawi wynik finansowy DGA S.A. w III kw. 2017 r. o kwotę otrzymanej zapłaty.</w:t>
            </w:r>
          </w:p>
          <w:p w:rsidR="00F21C01" w:rsidRPr="002C0653" w:rsidRDefault="00F21C0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757" w:rsidRDefault="00792757">
      <w:r>
        <w:separator/>
      </w:r>
    </w:p>
  </w:endnote>
  <w:endnote w:type="continuationSeparator" w:id="0">
    <w:p w:rsidR="00792757" w:rsidRDefault="00792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Default="00792757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Pr="00C64F4A" w:rsidRDefault="00792757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92757" w:rsidRPr="00F96658" w:rsidRDefault="00792757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757" w:rsidRDefault="00792757">
      <w:r>
        <w:separator/>
      </w:r>
    </w:p>
  </w:footnote>
  <w:footnote w:type="continuationSeparator" w:id="0">
    <w:p w:rsidR="00792757" w:rsidRDefault="00792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Pr="00F96658" w:rsidRDefault="00792757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105F9"/>
    <w:rsid w:val="005355AA"/>
    <w:rsid w:val="00536721"/>
    <w:rsid w:val="00537DB5"/>
    <w:rsid w:val="0054662D"/>
    <w:rsid w:val="005504E9"/>
    <w:rsid w:val="00551AE9"/>
    <w:rsid w:val="00551CF7"/>
    <w:rsid w:val="005520D2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A2FDE"/>
    <w:rsid w:val="00EB2698"/>
    <w:rsid w:val="00EC18EB"/>
    <w:rsid w:val="00ED023C"/>
    <w:rsid w:val="00ED3CE4"/>
    <w:rsid w:val="00EE3C7F"/>
    <w:rsid w:val="00F00937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421D5-2CEC-48E0-8322-45480466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164</TotalTime>
  <Pages>1</Pages>
  <Words>286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2017-09-21T10:20:00Z</cp:lastPrinted>
  <dcterms:created xsi:type="dcterms:W3CDTF">2017-09-21T08:46:00Z</dcterms:created>
  <dcterms:modified xsi:type="dcterms:W3CDTF">2017-09-21T11:31:00Z</dcterms:modified>
</cp:coreProperties>
</file>