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bookmarkStart w:id="0" w:name="_GoBack"/>
      <w:bookmarkEnd w:id="0"/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4763C7">
        <w:rPr>
          <w:rFonts w:ascii="Tahoma" w:hAnsi="Tahoma"/>
          <w:sz w:val="20"/>
        </w:rPr>
        <w:t>10 grudnia</w:t>
      </w:r>
      <w:r w:rsidR="000027A5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4763C7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4763C7">
              <w:rPr>
                <w:rFonts w:ascii="Tahoma" w:hAnsi="Tahoma" w:cs="Tahoma"/>
                <w:b/>
                <w:sz w:val="20"/>
              </w:rPr>
              <w:t>27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027A5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763C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  <w:r w:rsidRPr="00B2160C">
              <w:rPr>
                <w:rFonts w:ascii="Tahoma" w:hAnsi="Tahoma" w:cs="Tahoma"/>
                <w:sz w:val="20"/>
              </w:rPr>
              <w:t>Zarząd DGA S.A. informuje, że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B2160C">
              <w:rPr>
                <w:rFonts w:ascii="Tahoma" w:hAnsi="Tahoma" w:cs="Tahoma"/>
                <w:sz w:val="20"/>
              </w:rPr>
              <w:t>Polska Agencja Rozwoju Przedsiębiorczości opublikowała listę projektów, które spełniły kryteria wyboru projektów i uzyskały wymaganą liczbę punk</w:t>
            </w:r>
            <w:r>
              <w:rPr>
                <w:rFonts w:ascii="Tahoma" w:hAnsi="Tahoma" w:cs="Tahoma"/>
                <w:sz w:val="20"/>
              </w:rPr>
              <w:t xml:space="preserve">tów w ramach działania 2.5 POIR. Na liście tej znalazł się projekt </w:t>
            </w:r>
            <w:r w:rsidRPr="00B2160C">
              <w:rPr>
                <w:rFonts w:ascii="Tahoma" w:hAnsi="Tahoma" w:cs="Tahoma"/>
                <w:sz w:val="20"/>
              </w:rPr>
              <w:t>złożony przez DGA S.A. pt. „Akcelerator Innowacji Przemysłowych INDUSTRYLAB</w:t>
            </w:r>
            <w:r>
              <w:rPr>
                <w:rFonts w:ascii="Tahoma" w:hAnsi="Tahoma" w:cs="Tahoma"/>
                <w:sz w:val="20"/>
              </w:rPr>
              <w:t xml:space="preserve"> II</w:t>
            </w:r>
            <w:r w:rsidRPr="00B2160C">
              <w:rPr>
                <w:rFonts w:ascii="Tahoma" w:hAnsi="Tahoma" w:cs="Tahoma"/>
                <w:sz w:val="20"/>
              </w:rPr>
              <w:t>”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4763C7" w:rsidRPr="00EE59E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</w:p>
          <w:p w:rsidR="004763C7" w:rsidRPr="00EE59E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  <w:r w:rsidRPr="00EE59E7">
              <w:rPr>
                <w:rFonts w:ascii="Tahoma" w:hAnsi="Tahoma" w:cs="Tahoma"/>
                <w:sz w:val="20"/>
              </w:rPr>
              <w:t>Celem konkursu jest wybór do dofinansowania projektów realizowanych na obszarze całego kraju, które w największym stopniu przyczyni</w:t>
            </w:r>
            <w:r>
              <w:rPr>
                <w:rFonts w:ascii="Tahoma" w:hAnsi="Tahoma" w:cs="Tahoma"/>
                <w:sz w:val="20"/>
              </w:rPr>
              <w:t xml:space="preserve">ą się do osiągnięcia celów POIR, do których </w:t>
            </w:r>
            <w:r w:rsidRPr="00EE59E7">
              <w:rPr>
                <w:rFonts w:ascii="Tahoma" w:hAnsi="Tahoma" w:cs="Tahoma"/>
                <w:sz w:val="20"/>
              </w:rPr>
              <w:t xml:space="preserve"> należy w szczególności wsparcie za pomocą programów akceleracyjnych przedsięwzięć opartych o innowacyjne pomysły przy udziale odbiorców technologii zainteresowanych ich wdrożeniem i rozwojem. </w:t>
            </w:r>
          </w:p>
          <w:p w:rsidR="004763C7" w:rsidRPr="00B2160C" w:rsidRDefault="004763C7" w:rsidP="004763C7">
            <w:pPr>
              <w:jc w:val="both"/>
              <w:rPr>
                <w:rFonts w:ascii="Tahoma" w:hAnsi="Tahoma" w:cs="Tahoma"/>
                <w:sz w:val="20"/>
                <w:highlight w:val="yellow"/>
              </w:rPr>
            </w:pPr>
          </w:p>
          <w:p w:rsidR="004763C7" w:rsidRPr="00833F14" w:rsidRDefault="004763C7" w:rsidP="004763C7">
            <w:pPr>
              <w:pStyle w:val="Normalny1"/>
              <w:numPr>
                <w:ilvl w:val="0"/>
                <w:numId w:val="17"/>
              </w:numPr>
              <w:spacing w:line="240" w:lineRule="auto"/>
              <w:jc w:val="both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>Projekt złożony przez DGA S.A. pt. „</w:t>
            </w:r>
            <w:r w:rsidRPr="00833F14">
              <w:rPr>
                <w:rFonts w:ascii="Tahoma" w:hAnsi="Tahoma" w:cs="Tahoma"/>
                <w:sz w:val="20"/>
                <w:szCs w:val="20"/>
              </w:rPr>
              <w:t>Akcelerator Innowacji Przemysłowych INDUSTRYLAB II</w:t>
            </w:r>
            <w:r w:rsidRPr="00833F14">
              <w:rPr>
                <w:rFonts w:ascii="Tahoma" w:hAnsi="Tahoma" w:cs="Tahoma"/>
                <w:sz w:val="20"/>
              </w:rPr>
              <w:t xml:space="preserve">” opiewa na kwotę </w:t>
            </w:r>
            <w:r>
              <w:rPr>
                <w:rFonts w:ascii="Tahoma" w:hAnsi="Tahoma" w:cs="Tahoma"/>
                <w:sz w:val="20"/>
              </w:rPr>
              <w:t>16.256.</w:t>
            </w:r>
            <w:r w:rsidRPr="00833F14">
              <w:rPr>
                <w:rFonts w:ascii="Tahoma" w:hAnsi="Tahoma" w:cs="Tahoma"/>
                <w:sz w:val="20"/>
              </w:rPr>
              <w:t>518,46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33F14">
              <w:rPr>
                <w:rFonts w:ascii="Tahoma" w:hAnsi="Tahoma" w:cs="Tahoma"/>
                <w:sz w:val="20"/>
              </w:rPr>
              <w:t xml:space="preserve">zł i będzie realizowany na terenie całego kraju w okresie od 1 stycznia 2019 do 31 grudnia 2021 r. </w:t>
            </w:r>
          </w:p>
          <w:p w:rsidR="004763C7" w:rsidRPr="00833F14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 xml:space="preserve">Projekt powstał przy zaangażowaniu 4 dużych przedsiębiorstw - H. Cegielski – Poznań S.A.  z siedziba w Poznaniu, Rosomak S.A. z siedzibą w Siemianowicach Śląskich, H. CEGIELSKI - FABRYKA POJAZDÓW SZYNOWYCH SPÓŁKA z o.o. z siedzibą w Poznaniu oraz SOLARIS BUS &amp; COACH S.A. z siedziba w </w:t>
            </w:r>
            <w:proofErr w:type="spellStart"/>
            <w:r w:rsidRPr="00833F14">
              <w:rPr>
                <w:rFonts w:ascii="Tahoma" w:hAnsi="Tahoma" w:cs="Tahoma"/>
                <w:sz w:val="20"/>
              </w:rPr>
              <w:t>Owińskach</w:t>
            </w:r>
            <w:proofErr w:type="spellEnd"/>
            <w:r w:rsidRPr="00833F14">
              <w:rPr>
                <w:rFonts w:ascii="Tahoma" w:hAnsi="Tahoma" w:cs="Tahoma"/>
                <w:sz w:val="20"/>
              </w:rPr>
              <w:t xml:space="preserve">. </w:t>
            </w:r>
          </w:p>
          <w:p w:rsidR="004763C7" w:rsidRPr="00833F14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</w:p>
          <w:p w:rsidR="004763C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 xml:space="preserve">Celem Projektu jest rozwój i komercjalizacja innowacyjnych rozwiązań będących odpowiedzią na zidentyfikowane potrzeby wskazanych powyżej Odbiorców Technologii, zaproponowanych przez 50 </w:t>
            </w:r>
            <w:proofErr w:type="spellStart"/>
            <w:r w:rsidRPr="00833F14">
              <w:rPr>
                <w:rFonts w:ascii="Tahoma" w:hAnsi="Tahoma" w:cs="Tahoma"/>
                <w:sz w:val="20"/>
              </w:rPr>
              <w:t>starupów</w:t>
            </w:r>
            <w:proofErr w:type="spellEnd"/>
            <w:r w:rsidRPr="00833F14">
              <w:rPr>
                <w:rFonts w:ascii="Tahoma" w:hAnsi="Tahoma" w:cs="Tahoma"/>
                <w:sz w:val="20"/>
              </w:rPr>
              <w:t xml:space="preserve"> z terenu całej Polski. Rozwiązania wpisywać się będą w działy tematyczne Krajowych Inteligentnych Specjalizacji</w:t>
            </w:r>
            <w:r>
              <w:rPr>
                <w:rFonts w:ascii="Tahoma" w:hAnsi="Tahoma" w:cs="Tahoma"/>
                <w:sz w:val="20"/>
              </w:rPr>
              <w:t xml:space="preserve"> oraz w </w:t>
            </w:r>
            <w:r w:rsidRPr="005153C3">
              <w:rPr>
                <w:rFonts w:ascii="Tahoma" w:hAnsi="Tahoma" w:cs="Tahoma"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dedykowane w ramach projektu</w:t>
            </w:r>
            <w:r w:rsidRPr="005153C3">
              <w:rPr>
                <w:rFonts w:ascii="Tahoma" w:hAnsi="Tahoma" w:cs="Tahoma"/>
                <w:sz w:val="20"/>
              </w:rPr>
              <w:t xml:space="preserve"> ścieżki branżowe (SMART CITY,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5153C3">
              <w:rPr>
                <w:rFonts w:ascii="Tahoma" w:hAnsi="Tahoma" w:cs="Tahoma"/>
                <w:sz w:val="20"/>
              </w:rPr>
              <w:t>PRZEMYSŁOWY INTERNET RZECZY oraz BIOGOSPODARKA</w:t>
            </w:r>
            <w:r>
              <w:rPr>
                <w:rFonts w:ascii="Tahoma" w:hAnsi="Tahoma" w:cs="Tahoma"/>
                <w:sz w:val="20"/>
              </w:rPr>
              <w:t>).</w:t>
            </w:r>
          </w:p>
          <w:p w:rsidR="004763C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</w:p>
          <w:p w:rsidR="004763C7" w:rsidRPr="00833F14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 xml:space="preserve">Dzięki opracowanemu przez Akcelerator DGA S.A. programowi, </w:t>
            </w:r>
            <w:proofErr w:type="spellStart"/>
            <w:r w:rsidRPr="00833F14">
              <w:rPr>
                <w:rFonts w:ascii="Tahoma" w:hAnsi="Tahoma" w:cs="Tahoma"/>
                <w:sz w:val="20"/>
              </w:rPr>
              <w:t>startupy</w:t>
            </w:r>
            <w:proofErr w:type="spellEnd"/>
            <w:r w:rsidRPr="00833F14">
              <w:rPr>
                <w:rFonts w:ascii="Tahoma" w:hAnsi="Tahoma" w:cs="Tahoma"/>
                <w:sz w:val="20"/>
              </w:rPr>
              <w:t xml:space="preserve"> będą miały możliwość skorzystania m.in. ze wsparcia finansowego (grant do 200.000 zł), merytorycznego, zasobów  technicznych niezbędnych do opracowania i testowania własnych rozwiązań.  Udział w programie akceleracyjnym dla </w:t>
            </w:r>
            <w:proofErr w:type="spellStart"/>
            <w:r w:rsidRPr="00833F14">
              <w:rPr>
                <w:rFonts w:ascii="Tahoma" w:hAnsi="Tahoma" w:cs="Tahoma"/>
                <w:sz w:val="20"/>
              </w:rPr>
              <w:t>start-upów</w:t>
            </w:r>
            <w:proofErr w:type="spellEnd"/>
            <w:r w:rsidRPr="00833F14">
              <w:rPr>
                <w:rFonts w:ascii="Tahoma" w:hAnsi="Tahoma" w:cs="Tahoma"/>
                <w:sz w:val="20"/>
              </w:rPr>
              <w:t xml:space="preserve"> jest bezpłatny. </w:t>
            </w:r>
          </w:p>
          <w:p w:rsidR="004763C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</w:p>
          <w:p w:rsidR="004763C7" w:rsidRDefault="004763C7" w:rsidP="004763C7">
            <w:pPr>
              <w:jc w:val="both"/>
              <w:rPr>
                <w:rFonts w:ascii="Tahoma" w:hAnsi="Tahoma" w:cs="Tahoma"/>
                <w:sz w:val="20"/>
              </w:rPr>
            </w:pPr>
            <w:r w:rsidRPr="00833F14"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D66CEA" w:rsidRPr="002C0653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4763C7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4763C7" w:rsidP="004763C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A23" w:rsidRDefault="00151A23">
      <w:r>
        <w:separator/>
      </w:r>
    </w:p>
  </w:endnote>
  <w:endnote w:type="continuationSeparator" w:id="0">
    <w:p w:rsidR="00151A23" w:rsidRDefault="0015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Default="00151A2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472B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C64F4A" w:rsidRDefault="00151A23" w:rsidP="005355AA">
    <w:pPr>
      <w:pStyle w:val="Stopka"/>
      <w:jc w:val="both"/>
      <w:rPr>
        <w:sz w:val="20"/>
      </w:rPr>
    </w:pPr>
  </w:p>
  <w:p w:rsidR="00151A23" w:rsidRPr="00F96658" w:rsidRDefault="00151A2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A23" w:rsidRDefault="00151A23">
      <w:r>
        <w:separator/>
      </w:r>
    </w:p>
  </w:footnote>
  <w:footnote w:type="continuationSeparator" w:id="0">
    <w:p w:rsidR="00151A23" w:rsidRDefault="00151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F96658" w:rsidRDefault="00151A2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27A5"/>
    <w:rsid w:val="00003D87"/>
    <w:rsid w:val="00013953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15F22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472B7"/>
    <w:rsid w:val="004540E5"/>
    <w:rsid w:val="004763C7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4103E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5B95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C7B63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95D0F"/>
    <w:rsid w:val="00CA3864"/>
    <w:rsid w:val="00CA774E"/>
    <w:rsid w:val="00CC26FE"/>
    <w:rsid w:val="00CC29E2"/>
    <w:rsid w:val="00CC4983"/>
    <w:rsid w:val="00CE31FC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86637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630-4F05-4B31-B7EA-31DE330D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6</TotalTime>
  <Pages>1</Pages>
  <Words>345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2018-11-28T11:50:00Z</cp:lastPrinted>
  <dcterms:created xsi:type="dcterms:W3CDTF">2018-12-10T08:05:00Z</dcterms:created>
  <dcterms:modified xsi:type="dcterms:W3CDTF">2018-12-10T08:11:00Z</dcterms:modified>
</cp:coreProperties>
</file>