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D54A85">
        <w:rPr>
          <w:rFonts w:ascii="Tahoma" w:hAnsi="Tahoma"/>
          <w:sz w:val="20"/>
        </w:rPr>
        <w:t>20 września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54A85" w:rsidP="00C208D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Od</w:t>
            </w:r>
            <w:r w:rsidR="00C208D6">
              <w:rPr>
                <w:rFonts w:ascii="Tahoma" w:hAnsi="Tahoma" w:cs="Tahoma"/>
                <w:b/>
                <w:sz w:val="20"/>
              </w:rPr>
              <w:t>dalenie</w:t>
            </w:r>
            <w:r>
              <w:rPr>
                <w:rFonts w:ascii="Tahoma" w:hAnsi="Tahoma" w:cs="Tahoma"/>
                <w:b/>
                <w:sz w:val="20"/>
              </w:rPr>
              <w:t xml:space="preserve"> przez sąd wniosku o upadłość spółki pośrednio zależnej</w:t>
            </w:r>
            <w:r w:rsidR="00E942D3">
              <w:rPr>
                <w:rFonts w:ascii="Tahoma" w:hAnsi="Tahoma" w:cs="Tahoma"/>
                <w:b/>
                <w:sz w:val="20"/>
              </w:rPr>
              <w:t xml:space="preserve"> - FD Polska Sp. z o.o.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D54A85">
              <w:rPr>
                <w:rFonts w:ascii="Tahoma" w:hAnsi="Tahoma" w:cs="Tahoma"/>
                <w:b/>
                <w:sz w:val="20"/>
              </w:rPr>
              <w:t>19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016E9" w:rsidRDefault="00D54A85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5/2018 z dnia 5 kwietnia 2018 r. </w:t>
            </w:r>
            <w:r w:rsidR="0060476D" w:rsidRPr="0060476D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F016E9">
              <w:rPr>
                <w:rFonts w:ascii="Tahoma" w:hAnsi="Tahoma" w:cs="Tahoma"/>
                <w:sz w:val="20"/>
              </w:rPr>
              <w:t xml:space="preserve">powziął informację, że </w:t>
            </w:r>
            <w:r>
              <w:rPr>
                <w:rFonts w:ascii="Tahoma" w:hAnsi="Tahoma" w:cs="Tahoma"/>
                <w:sz w:val="20"/>
              </w:rPr>
              <w:t xml:space="preserve">Sąd Rejonowy Poznań – Stare Miasto w Poznaniu </w:t>
            </w:r>
            <w:r w:rsidR="00C208D6">
              <w:rPr>
                <w:rFonts w:ascii="Tahoma" w:hAnsi="Tahoma" w:cs="Tahoma"/>
                <w:sz w:val="20"/>
              </w:rPr>
              <w:t>oddalił</w:t>
            </w:r>
            <w:r>
              <w:rPr>
                <w:rFonts w:ascii="Tahoma" w:hAnsi="Tahoma" w:cs="Tahoma"/>
                <w:sz w:val="20"/>
              </w:rPr>
              <w:t xml:space="preserve"> wniosek spółki</w:t>
            </w:r>
            <w:r w:rsidR="00F016E9">
              <w:rPr>
                <w:rFonts w:ascii="Tahoma" w:hAnsi="Tahoma" w:cs="Tahoma"/>
                <w:sz w:val="20"/>
              </w:rPr>
              <w:t xml:space="preserve"> FD Polska Sp. z o.o. (spółka pośrednio zależna poprzez spółkę Life Fund Sp. z o.o.) </w:t>
            </w:r>
            <w:r>
              <w:rPr>
                <w:rFonts w:ascii="Tahoma" w:hAnsi="Tahoma" w:cs="Tahoma"/>
                <w:sz w:val="20"/>
              </w:rPr>
              <w:t xml:space="preserve">o ogłoszenie jej upadłości z powodu niewystarczających środków koniecznych do pokrycia kosztów postępowania </w:t>
            </w:r>
            <w:r w:rsidR="007659EA">
              <w:rPr>
                <w:rFonts w:ascii="Tahoma" w:hAnsi="Tahoma" w:cs="Tahoma"/>
                <w:sz w:val="20"/>
              </w:rPr>
              <w:t xml:space="preserve">upadłościowego. </w:t>
            </w:r>
          </w:p>
          <w:p w:rsidR="007659EA" w:rsidRDefault="007659EA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F016E9" w:rsidRPr="0060476D" w:rsidRDefault="009467FC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informuje, że ww. sytuacja nie </w:t>
            </w:r>
            <w:r w:rsidR="007659EA">
              <w:rPr>
                <w:rFonts w:ascii="Tahoma" w:hAnsi="Tahoma" w:cs="Tahoma"/>
                <w:sz w:val="20"/>
              </w:rPr>
              <w:t>ma</w:t>
            </w:r>
            <w:r>
              <w:rPr>
                <w:rFonts w:ascii="Tahoma" w:hAnsi="Tahoma" w:cs="Tahoma"/>
                <w:sz w:val="20"/>
              </w:rPr>
              <w:t xml:space="preserve"> wpływu na jednostkowe sprawozdanie finansowe DGA S.A.</w:t>
            </w:r>
            <w:r w:rsidR="007659EA">
              <w:rPr>
                <w:rFonts w:ascii="Tahoma" w:hAnsi="Tahoma" w:cs="Tahoma"/>
                <w:sz w:val="20"/>
              </w:rPr>
              <w:t xml:space="preserve"> Natomiast w skróconym śródrocznym skonsol</w:t>
            </w:r>
            <w:r w:rsidR="00E0045B">
              <w:rPr>
                <w:rFonts w:ascii="Tahoma" w:hAnsi="Tahoma" w:cs="Tahoma"/>
                <w:sz w:val="20"/>
              </w:rPr>
              <w:t>idowanym sprawozdaniu finansowym za I półrocze 2018 r. wyniki spółki FD Polska Sp. z o.o. zostały wykazane w działalności zaniechanej.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60476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60476D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8D6" w:rsidRDefault="00C208D6">
      <w:r>
        <w:separator/>
      </w:r>
    </w:p>
  </w:endnote>
  <w:endnote w:type="continuationSeparator" w:id="0">
    <w:p w:rsidR="00C208D6" w:rsidRDefault="00C20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8D6" w:rsidRDefault="00C208D6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8D6" w:rsidRPr="00C64F4A" w:rsidRDefault="00C208D6" w:rsidP="005355AA">
    <w:pPr>
      <w:pStyle w:val="Stopka"/>
      <w:jc w:val="both"/>
      <w:rPr>
        <w:sz w:val="20"/>
      </w:rPr>
    </w:pPr>
  </w:p>
  <w:p w:rsidR="00C208D6" w:rsidRPr="00F96658" w:rsidRDefault="00C208D6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8D6" w:rsidRDefault="00C208D6">
      <w:r>
        <w:separator/>
      </w:r>
    </w:p>
  </w:footnote>
  <w:footnote w:type="continuationSeparator" w:id="0">
    <w:p w:rsidR="00C208D6" w:rsidRDefault="00C20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8D6" w:rsidRPr="00F96658" w:rsidRDefault="00C208D6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C48ED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54A85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9BD4F-1D0D-4901-A93D-DC962C48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95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2018-09-20T10:27:00Z</cp:lastPrinted>
  <dcterms:created xsi:type="dcterms:W3CDTF">2018-09-20T10:02:00Z</dcterms:created>
  <dcterms:modified xsi:type="dcterms:W3CDTF">2018-09-20T11:36:00Z</dcterms:modified>
</cp:coreProperties>
</file>