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B16E5">
        <w:rPr>
          <w:rFonts w:ascii="Tahoma" w:hAnsi="Tahoma"/>
          <w:sz w:val="20"/>
        </w:rPr>
        <w:t>9 maja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D7525" w:rsidP="00F016E9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2B00FB">
              <w:rPr>
                <w:rFonts w:ascii="Tahoma" w:hAnsi="Tahoma" w:cs="Tahoma"/>
                <w:b/>
                <w:sz w:val="20"/>
              </w:rPr>
              <w:t>10.06.2019</w:t>
            </w:r>
            <w:r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2B00FB">
              <w:rPr>
                <w:rFonts w:ascii="Tahoma" w:hAnsi="Tahoma" w:cs="Tahoma"/>
                <w:b/>
                <w:sz w:val="20"/>
              </w:rPr>
              <w:t>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2B00FB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>
              <w:rPr>
                <w:rFonts w:ascii="Tahoma" w:hAnsi="Tahoma" w:cs="Tahoma"/>
                <w:sz w:val="20"/>
              </w:rPr>
              <w:t>zw. z art. 402</w:t>
            </w:r>
            <w:r w:rsidR="00901D30">
              <w:rPr>
                <w:rFonts w:ascii="Tahoma" w:hAnsi="Tahoma" w:cs="Tahoma"/>
                <w:sz w:val="20"/>
              </w:rPr>
              <w:t xml:space="preserve"> z przypisem 1</w:t>
            </w:r>
            <w:r>
              <w:rPr>
                <w:rFonts w:ascii="Tahoma" w:hAnsi="Tahoma" w:cs="Tahoma"/>
                <w:sz w:val="20"/>
                <w:vertAlign w:val="superscript"/>
              </w:rPr>
              <w:t xml:space="preserve">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901D30">
              <w:rPr>
                <w:rFonts w:ascii="Tahoma" w:hAnsi="Tahoma" w:cs="Tahoma"/>
                <w:sz w:val="20"/>
              </w:rPr>
              <w:t xml:space="preserve"> z przypisem 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</w:t>
            </w:r>
            <w:r w:rsidR="002B00FB">
              <w:rPr>
                <w:rFonts w:ascii="Tahoma" w:hAnsi="Tahoma" w:cs="Tahoma"/>
                <w:sz w:val="20"/>
              </w:rPr>
              <w:t>niu  obowiązku wskazanego w § 19</w:t>
            </w:r>
            <w:r w:rsidRPr="00CC7545">
              <w:rPr>
                <w:rFonts w:ascii="Tahoma" w:hAnsi="Tahoma" w:cs="Tahoma"/>
                <w:sz w:val="20"/>
              </w:rPr>
              <w:t xml:space="preserve"> ust. 1 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1)</w:t>
            </w:r>
            <w:r w:rsidR="002B00FB">
              <w:rPr>
                <w:rFonts w:ascii="Tahoma" w:hAnsi="Tahoma" w:cs="Tahoma"/>
                <w:sz w:val="20"/>
              </w:rPr>
              <w:t xml:space="preserve"> i 2</w:t>
            </w:r>
            <w:r>
              <w:rPr>
                <w:rFonts w:ascii="Tahoma" w:hAnsi="Tahoma" w:cs="Tahoma"/>
                <w:sz w:val="20"/>
              </w:rPr>
              <w:t>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</w:t>
            </w:r>
            <w:r w:rsidR="002B00FB">
              <w:rPr>
                <w:rFonts w:ascii="Tahoma" w:hAnsi="Tahoma" w:cs="Tahoma"/>
                <w:sz w:val="20"/>
              </w:rPr>
              <w:t>29 marca 2018</w:t>
            </w:r>
            <w:r w:rsidRPr="00CC7545">
              <w:rPr>
                <w:rFonts w:ascii="Tahoma" w:hAnsi="Tahoma" w:cs="Tahoma"/>
                <w:sz w:val="20"/>
              </w:rPr>
              <w:t xml:space="preserve">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2B00FB">
              <w:rPr>
                <w:rFonts w:ascii="Tahoma" w:hAnsi="Tahoma" w:cs="Tahoma"/>
                <w:sz w:val="20"/>
              </w:rPr>
              <w:t>10 czerwca 2019 r. o godz. 13</w:t>
            </w:r>
            <w:r w:rsidRPr="00CC7545">
              <w:rPr>
                <w:rFonts w:ascii="Tahoma" w:hAnsi="Tahoma" w:cs="Tahoma"/>
                <w:sz w:val="20"/>
              </w:rPr>
              <w:t>.00 w s</w:t>
            </w:r>
            <w:r>
              <w:rPr>
                <w:rFonts w:ascii="Tahoma" w:hAnsi="Tahoma" w:cs="Tahoma"/>
                <w:sz w:val="20"/>
              </w:rPr>
              <w:t>iedzibie Spółki (ul. Towarowa 37 III piętro</w:t>
            </w:r>
            <w:r w:rsidRPr="00CC7545">
              <w:rPr>
                <w:rFonts w:ascii="Tahoma" w:hAnsi="Tahoma" w:cs="Tahoma"/>
                <w:sz w:val="20"/>
              </w:rPr>
              <w:t>, Poznań).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 sprawozdanie z działalności Rady Na</w:t>
            </w:r>
            <w:r w:rsidR="002B00FB">
              <w:rPr>
                <w:rFonts w:ascii="Tahoma" w:hAnsi="Tahoma" w:cs="Tahoma"/>
                <w:sz w:val="20"/>
              </w:rPr>
              <w:t>dzorczej Spółki DGA S.A. za 2018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051A2B" w:rsidRPr="002C0653" w:rsidRDefault="00051A2B" w:rsidP="00DD752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D7525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AF2262">
              <w:rPr>
                <w:rFonts w:ascii="Tahoma" w:hAnsi="Tahoma" w:cs="Tahoma"/>
                <w:sz w:val="20"/>
              </w:rPr>
              <w:t xml:space="preserve"> 2 Ustawy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B14E71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B14E7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19" w:rsidRDefault="00D75F19">
      <w:r>
        <w:separator/>
      </w:r>
    </w:p>
  </w:endnote>
  <w:endnote w:type="continuationSeparator" w:id="0">
    <w:p w:rsidR="00D75F19" w:rsidRDefault="00D7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Default="00D75F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7210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C64F4A" w:rsidRDefault="00D75F19" w:rsidP="005355AA">
    <w:pPr>
      <w:pStyle w:val="Stopka"/>
      <w:jc w:val="both"/>
      <w:rPr>
        <w:sz w:val="20"/>
      </w:rPr>
    </w:pPr>
  </w:p>
  <w:p w:rsidR="00D75F19" w:rsidRPr="00F96658" w:rsidRDefault="00D75F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19" w:rsidRDefault="00D75F19">
      <w:r>
        <w:separator/>
      </w:r>
    </w:p>
  </w:footnote>
  <w:footnote w:type="continuationSeparator" w:id="0">
    <w:p w:rsidR="00D75F19" w:rsidRDefault="00D75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F96658" w:rsidRDefault="00D75F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9749A"/>
    <w:rsid w:val="002B00FB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66517"/>
    <w:rsid w:val="00476722"/>
    <w:rsid w:val="00481239"/>
    <w:rsid w:val="00481350"/>
    <w:rsid w:val="004A703D"/>
    <w:rsid w:val="004C06FE"/>
    <w:rsid w:val="004C0763"/>
    <w:rsid w:val="004C47BF"/>
    <w:rsid w:val="004D5175"/>
    <w:rsid w:val="004E2B9C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01D30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16E5"/>
    <w:rsid w:val="00DB5BA8"/>
    <w:rsid w:val="00DB6136"/>
    <w:rsid w:val="00DC382E"/>
    <w:rsid w:val="00DC5CDD"/>
    <w:rsid w:val="00DD7525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210B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EEB4-3CD2-4E6D-A71F-377B9F556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226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2017-09-21T10:20:00Z</cp:lastPrinted>
  <dcterms:created xsi:type="dcterms:W3CDTF">2019-05-09T13:11:00Z</dcterms:created>
  <dcterms:modified xsi:type="dcterms:W3CDTF">2019-05-09T13:32:00Z</dcterms:modified>
</cp:coreProperties>
</file>